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28B53FF4"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</w:t>
      </w:r>
      <w:r w:rsidR="00D51108">
        <w:rPr>
          <w:rFonts w:ascii="Arial" w:hAnsi="Arial" w:cs="Arial"/>
          <w:b/>
          <w:bCs/>
          <w:lang w:val="en-US" w:eastAsia="en-US"/>
        </w:rPr>
        <w:t>6</w:t>
      </w:r>
      <w:r w:rsidR="00B0748F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F7F5E">
        <w:rPr>
          <w:rFonts w:ascii="Arial" w:hAnsi="Arial" w:cs="Arial"/>
          <w:b/>
          <w:bCs/>
          <w:lang w:val="en-US" w:eastAsia="en-US"/>
        </w:rPr>
        <w:tab/>
      </w:r>
      <w:r w:rsidR="00790BB0" w:rsidRPr="00790BB0">
        <w:rPr>
          <w:rFonts w:ascii="Arial" w:hAnsi="Arial" w:cs="Arial"/>
          <w:b/>
          <w:bCs/>
          <w:lang w:val="en-US" w:eastAsia="en-US"/>
        </w:rPr>
        <w:t>R2-1905770</w:t>
      </w:r>
    </w:p>
    <w:bookmarkEnd w:id="0"/>
    <w:p w14:paraId="27CAEAD4" w14:textId="2F20FA10" w:rsidR="00D92427" w:rsidRPr="00A20554" w:rsidRDefault="002D0297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>Reno</w:t>
      </w:r>
      <w:r w:rsidR="00EB41F2" w:rsidRPr="00862926">
        <w:rPr>
          <w:rFonts w:ascii="Arial" w:hAnsi="Arial" w:cs="Arial"/>
          <w:b/>
          <w:bCs/>
          <w:lang w:val="en-US" w:eastAsia="en-US"/>
        </w:rPr>
        <w:t xml:space="preserve">, </w:t>
      </w:r>
      <w:r w:rsidR="002D2126">
        <w:rPr>
          <w:rFonts w:ascii="Arial" w:hAnsi="Arial" w:cs="Arial"/>
          <w:b/>
          <w:bCs/>
          <w:lang w:val="en-US" w:eastAsia="en-US"/>
        </w:rPr>
        <w:t>USA</w:t>
      </w:r>
      <w:r w:rsidR="00EB41F2" w:rsidRPr="00862926">
        <w:rPr>
          <w:rFonts w:ascii="Arial" w:hAnsi="Arial" w:cs="Arial"/>
          <w:b/>
          <w:bCs/>
          <w:lang w:val="en-US" w:eastAsia="en-US"/>
        </w:rPr>
        <w:t xml:space="preserve">, </w:t>
      </w:r>
      <w:r w:rsidR="00F649DB">
        <w:rPr>
          <w:rFonts w:ascii="Arial" w:hAnsi="Arial" w:cs="Arial"/>
          <w:b/>
          <w:bCs/>
          <w:lang w:val="en-US" w:eastAsia="en-US"/>
        </w:rPr>
        <w:t>13</w:t>
      </w:r>
      <w:r w:rsidR="00EB41F2" w:rsidRPr="00862926">
        <w:rPr>
          <w:rFonts w:ascii="Arial" w:hAnsi="Arial" w:cs="Arial"/>
          <w:b/>
          <w:bCs/>
          <w:lang w:val="en-US" w:eastAsia="en-US"/>
        </w:rPr>
        <w:t xml:space="preserve">th </w:t>
      </w:r>
      <w:r w:rsidR="00F649DB">
        <w:rPr>
          <w:rFonts w:ascii="Arial" w:hAnsi="Arial" w:cs="Arial"/>
          <w:b/>
          <w:bCs/>
          <w:lang w:val="en-US" w:eastAsia="en-US"/>
        </w:rPr>
        <w:t>May</w:t>
      </w:r>
      <w:r w:rsidR="00EB41F2" w:rsidRPr="00862926">
        <w:rPr>
          <w:rFonts w:ascii="Arial" w:hAnsi="Arial" w:cs="Arial"/>
          <w:b/>
          <w:bCs/>
          <w:lang w:val="en-US" w:eastAsia="en-US"/>
        </w:rPr>
        <w:t xml:space="preserve"> - 1</w:t>
      </w:r>
      <w:r w:rsidR="00F649DB">
        <w:rPr>
          <w:rFonts w:ascii="Arial" w:hAnsi="Arial" w:cs="Arial"/>
          <w:b/>
          <w:bCs/>
          <w:lang w:val="en-US" w:eastAsia="en-US"/>
        </w:rPr>
        <w:t>7</w:t>
      </w:r>
      <w:r w:rsidR="00EB41F2" w:rsidRPr="00862926">
        <w:rPr>
          <w:rFonts w:ascii="Arial" w:hAnsi="Arial" w:cs="Arial"/>
          <w:b/>
          <w:bCs/>
          <w:lang w:val="en-US" w:eastAsia="en-US"/>
        </w:rPr>
        <w:t xml:space="preserve">th </w:t>
      </w:r>
      <w:r w:rsidR="00F649DB">
        <w:rPr>
          <w:rFonts w:ascii="Arial" w:hAnsi="Arial" w:cs="Arial"/>
          <w:b/>
          <w:bCs/>
          <w:lang w:val="en-US" w:eastAsia="en-US"/>
        </w:rPr>
        <w:t>May</w:t>
      </w:r>
      <w:r w:rsidR="00EB41F2" w:rsidRPr="00862926">
        <w:rPr>
          <w:rFonts w:ascii="Arial" w:hAnsi="Arial" w:cs="Arial"/>
          <w:b/>
          <w:bCs/>
          <w:lang w:val="en-US" w:eastAsia="en-US"/>
        </w:rPr>
        <w:t xml:space="preserve">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388642C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9839F3" w:rsidRPr="009839F3">
        <w:rPr>
          <w:rFonts w:ascii="Arial" w:hAnsi="Arial" w:cs="Arial"/>
          <w:b/>
          <w:bCs/>
          <w:lang w:val="en-US" w:eastAsia="en-US"/>
        </w:rPr>
        <w:t>Time-domain collision issue of different periodic traffics</w:t>
      </w:r>
    </w:p>
    <w:p w14:paraId="12450CE5" w14:textId="5D8407A0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E4B08" w:rsidRPr="005E4B08">
        <w:rPr>
          <w:rFonts w:ascii="Arial" w:hAnsi="Arial" w:cs="Arial"/>
          <w:b/>
          <w:bCs/>
          <w:lang w:val="en-US" w:eastAsia="en-US"/>
        </w:rPr>
        <w:t>11.7.2.2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DC0AEF">
      <w:pPr>
        <w:pStyle w:val="Heading1"/>
        <w:pBdr>
          <w:top w:val="single" w:sz="12" w:space="1" w:color="auto"/>
        </w:pBdr>
        <w:jc w:val="left"/>
      </w:pPr>
      <w:bookmarkStart w:id="1" w:name="_Ref165266342"/>
      <w:r w:rsidRPr="001109BD">
        <w:t>Introduction</w:t>
      </w:r>
      <w:bookmarkEnd w:id="1"/>
    </w:p>
    <w:p w14:paraId="6FF87D8C" w14:textId="7D71C427" w:rsidR="006E19E1" w:rsidRDefault="003D203F" w:rsidP="00D71CC0">
      <w:pPr>
        <w:rPr>
          <w:bCs/>
          <w:szCs w:val="22"/>
        </w:rPr>
      </w:pPr>
      <w:r>
        <w:rPr>
          <w:bCs/>
          <w:szCs w:val="22"/>
        </w:rPr>
        <w:t>According to the discussion in the RAN2#105bis meeting</w:t>
      </w:r>
      <w:r w:rsidR="000E654C">
        <w:rPr>
          <w:bCs/>
          <w:szCs w:val="22"/>
        </w:rPr>
        <w:t xml:space="preserve"> [1]</w:t>
      </w:r>
      <w:r>
        <w:rPr>
          <w:bCs/>
          <w:szCs w:val="22"/>
        </w:rPr>
        <w:t xml:space="preserve">, RAN2 </w:t>
      </w:r>
      <w:r w:rsidR="00D71CC0">
        <w:rPr>
          <w:bCs/>
          <w:szCs w:val="22"/>
        </w:rPr>
        <w:t>made the following agreements to support periodic traffics: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4551" w14:paraId="3E4BFFF1" w14:textId="77777777" w:rsidTr="006B4551">
        <w:tc>
          <w:tcPr>
            <w:tcW w:w="9855" w:type="dxa"/>
          </w:tcPr>
          <w:p w14:paraId="57ABC4CE" w14:textId="77777777" w:rsidR="006B4551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R2 assumes that t</w:t>
            </w:r>
            <w:r w:rsidRPr="00A470CF">
              <w:t xml:space="preserve">he maximum number of </w:t>
            </w:r>
            <w:r>
              <w:t xml:space="preserve">active </w:t>
            </w:r>
            <w:r w:rsidRPr="00A470CF">
              <w:t xml:space="preserve">SPS configurations for a given BWP of a serving cell in the specification </w:t>
            </w:r>
            <w:r>
              <w:t>is 8 or 16 (FFS)</w:t>
            </w:r>
            <w:r w:rsidRPr="00A470CF">
              <w:t>.</w:t>
            </w:r>
          </w:p>
          <w:p w14:paraId="73A9FFC7" w14:textId="77777777" w:rsidR="006B4551" w:rsidRPr="00727F1B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highlight w:val="yellow"/>
              </w:rPr>
            </w:pPr>
            <w:r w:rsidRPr="00727F1B">
              <w:rPr>
                <w:highlight w:val="yellow"/>
                <w:lang w:eastAsia="ja-JP"/>
              </w:rPr>
              <w:t xml:space="preserve">R2 assumes short SPS/CG periodicities and/or multiple SPS/CG configurations and/or combination thereof could be used to mitigate the periodicity misalignment between the TSN periodicity and CG/SPS periodicity. Other solutions not precluded, e.g. to address resource consumption. </w:t>
            </w:r>
          </w:p>
          <w:p w14:paraId="5103C68E" w14:textId="77777777" w:rsidR="006B4551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Will support “short” SPS periodicities, at least down to 0.5ms</w:t>
            </w:r>
          </w:p>
          <w:p w14:paraId="18E513EC" w14:textId="77777777" w:rsidR="006B4551" w:rsidRPr="003F5FFB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Ask R1 on feasibility, and additionally the feasibility to go down to even lower values, e.g. 2 symb.  </w:t>
            </w:r>
          </w:p>
          <w:p w14:paraId="065D3BD4" w14:textId="77777777" w:rsidR="006B4551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R2 assumes that </w:t>
            </w:r>
            <w:r w:rsidRPr="00F32F4A">
              <w:t>activation/deactivation</w:t>
            </w:r>
            <w:r>
              <w:t xml:space="preserve"> is done by DCI. </w:t>
            </w:r>
          </w:p>
          <w:p w14:paraId="41CCF74D" w14:textId="77777777" w:rsidR="006B4551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RAN1 should address</w:t>
            </w:r>
            <w:r w:rsidRPr="00F32F4A">
              <w:t xml:space="preserve"> activation/deactivation DCIs related with configured grant Type 2 </w:t>
            </w:r>
            <w:r>
              <w:t xml:space="preserve">and SPS </w:t>
            </w:r>
            <w:r w:rsidRPr="00F32F4A">
              <w:t>in the c</w:t>
            </w:r>
            <w:r>
              <w:t>ase of multiple</w:t>
            </w:r>
            <w:r w:rsidRPr="00F32F4A">
              <w:t xml:space="preserve"> configurations</w:t>
            </w:r>
          </w:p>
          <w:p w14:paraId="5B5A9D28" w14:textId="461A9384" w:rsidR="006B4551" w:rsidRPr="006B4551" w:rsidRDefault="006B4551" w:rsidP="00D71CC0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D87286">
              <w:t xml:space="preserve">When multiple </w:t>
            </w:r>
            <w:r>
              <w:t xml:space="preserve">UL </w:t>
            </w:r>
            <w:r w:rsidRPr="00D87286">
              <w:t>CG</w:t>
            </w:r>
            <w:r>
              <w:t xml:space="preserve"> or DL SPS</w:t>
            </w:r>
            <w:r w:rsidRPr="00D87286">
              <w:t xml:space="preserve"> configurati</w:t>
            </w:r>
            <w:r>
              <w:t xml:space="preserve">ons is configured, an </w:t>
            </w:r>
            <w:r w:rsidRPr="00D87286">
              <w:t>offset for each</w:t>
            </w:r>
            <w:r>
              <w:t xml:space="preserve"> </w:t>
            </w:r>
            <w:r w:rsidRPr="00D87286">
              <w:t>configuration is needed for the calculation of the HARQ process ID</w:t>
            </w:r>
          </w:p>
        </w:tc>
      </w:tr>
    </w:tbl>
    <w:p w14:paraId="107F0F98" w14:textId="0F003D5C" w:rsidR="00D71CC0" w:rsidRPr="00463C46" w:rsidRDefault="008C1B1D" w:rsidP="00D71CC0">
      <w:pPr>
        <w:rPr>
          <w:bCs/>
          <w:szCs w:val="22"/>
        </w:rPr>
      </w:pPr>
      <w:r>
        <w:rPr>
          <w:bCs/>
          <w:szCs w:val="22"/>
        </w:rPr>
        <w:t xml:space="preserve">In this contribution, we discuss the </w:t>
      </w:r>
      <w:r w:rsidR="001A5525">
        <w:rPr>
          <w:bCs/>
          <w:szCs w:val="22"/>
        </w:rPr>
        <w:t xml:space="preserve">SPC/CG configuration </w:t>
      </w:r>
      <w:r>
        <w:rPr>
          <w:bCs/>
          <w:szCs w:val="22"/>
        </w:rPr>
        <w:t>issue when a short-interval traffic is overlapped with a long-interval traffic.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652FB278" w14:textId="7E851712" w:rsidR="00642D9C" w:rsidRPr="00642D9C" w:rsidRDefault="00B5008A" w:rsidP="00642D9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Partial o</w:t>
      </w:r>
      <w:r w:rsidR="003071C2">
        <w:rPr>
          <w:lang w:val="en-US"/>
        </w:rPr>
        <w:t>verlapping traffic pattern</w:t>
      </w:r>
    </w:p>
    <w:p w14:paraId="2D819741" w14:textId="49B3636E" w:rsidR="00EB38FF" w:rsidRDefault="00F44993" w:rsidP="00EB38FF">
      <w:pPr>
        <w:keepNext/>
        <w:jc w:val="center"/>
      </w:pPr>
      <w:r>
        <w:object w:dxaOrig="9045" w:dyaOrig="2205" w14:anchorId="1B55E8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25pt;height:110.25pt" o:ole="">
            <v:imagedata r:id="rId8" o:title=""/>
          </v:shape>
          <o:OLEObject Type="Embed" ProgID="Visio.Drawing.15" ShapeID="_x0000_i1025" DrawAspect="Content" ObjectID="_1618234670" r:id="rId9"/>
        </w:object>
      </w:r>
    </w:p>
    <w:p w14:paraId="24BFC4F9" w14:textId="4D658F1D" w:rsidR="00EB38FF" w:rsidRDefault="00EB38FF" w:rsidP="00EB38FF">
      <w:pPr>
        <w:pStyle w:val="Caption"/>
        <w:jc w:val="center"/>
        <w:rPr>
          <w:lang w:val="en-US"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Partial overlapping traffic</w:t>
      </w:r>
    </w:p>
    <w:p w14:paraId="6BF45826" w14:textId="5FA73F0B" w:rsidR="00EB38FF" w:rsidRDefault="00A56849" w:rsidP="00EB38FF">
      <w:pPr>
        <w:rPr>
          <w:lang w:val="en-US" w:eastAsia="x-none"/>
        </w:rPr>
      </w:pPr>
      <w:r>
        <w:rPr>
          <w:lang w:val="en-US" w:eastAsia="x-none"/>
        </w:rPr>
        <w:t>The TSN UE works a</w:t>
      </w:r>
      <w:r w:rsidR="005279D3">
        <w:rPr>
          <w:lang w:val="en-US" w:eastAsia="x-none"/>
        </w:rPr>
        <w:t xml:space="preserve"> switch which could serve several periodic traffics at the same time. </w:t>
      </w:r>
      <w:r w:rsidR="00EB38FF">
        <w:rPr>
          <w:lang w:val="en-US" w:eastAsia="x-none"/>
        </w:rPr>
        <w:t>According to the figure illustrated above</w:t>
      </w:r>
      <w:r w:rsidR="00630DD4">
        <w:rPr>
          <w:lang w:val="en-US" w:eastAsia="x-none"/>
        </w:rPr>
        <w:t>, Traffic_1 has a period</w:t>
      </w:r>
      <w:r w:rsidR="00C500C3">
        <w:rPr>
          <w:lang w:val="en-US" w:eastAsia="x-none"/>
        </w:rPr>
        <w:t>icity</w:t>
      </w:r>
      <w:r w:rsidR="00630DD4">
        <w:rPr>
          <w:lang w:val="en-US" w:eastAsia="x-none"/>
        </w:rPr>
        <w:t xml:space="preserve"> of 1ms, and Traffic_2 has a period</w:t>
      </w:r>
      <w:r w:rsidR="00C500C3">
        <w:rPr>
          <w:lang w:val="en-US" w:eastAsia="x-none"/>
        </w:rPr>
        <w:t>icity</w:t>
      </w:r>
      <w:r w:rsidR="00630DD4">
        <w:rPr>
          <w:lang w:val="en-US" w:eastAsia="x-none"/>
        </w:rPr>
        <w:t xml:space="preserve"> of 10ms</w:t>
      </w:r>
      <w:r w:rsidR="00282326">
        <w:rPr>
          <w:lang w:val="en-US" w:eastAsia="x-none"/>
        </w:rPr>
        <w:t>.</w:t>
      </w:r>
      <w:r w:rsidR="00250511">
        <w:rPr>
          <w:lang w:val="en-US" w:eastAsia="x-none"/>
        </w:rPr>
        <w:t xml:space="preserve"> Then the packets of Traffic_1 and Traffic_2 could arrive at the same time every 10ms.</w:t>
      </w:r>
      <w:r w:rsidR="00825222">
        <w:rPr>
          <w:lang w:val="en-US" w:eastAsia="x-none"/>
        </w:rPr>
        <w:t xml:space="preserve"> </w:t>
      </w:r>
      <w:r w:rsidR="00486C9B">
        <w:rPr>
          <w:lang w:val="en-US" w:eastAsia="x-none"/>
        </w:rPr>
        <w:t xml:space="preserve">Thus the network should be </w:t>
      </w:r>
      <w:r w:rsidR="00486C9B">
        <w:rPr>
          <w:lang w:val="en-US" w:eastAsia="x-none"/>
        </w:rPr>
        <w:lastRenderedPageBreak/>
        <w:t>able to configure SPS/CG resources as given above (e.g. SPS</w:t>
      </w:r>
      <w:r w:rsidR="00B94F3F">
        <w:rPr>
          <w:lang w:val="en-US" w:eastAsia="x-none"/>
        </w:rPr>
        <w:t>/CG</w:t>
      </w:r>
      <w:r w:rsidR="00486C9B">
        <w:rPr>
          <w:lang w:val="en-US" w:eastAsia="x-none"/>
        </w:rPr>
        <w:t>_1 and SPS</w:t>
      </w:r>
      <w:r w:rsidR="00B94F3F">
        <w:rPr>
          <w:lang w:val="en-US" w:eastAsia="x-none"/>
        </w:rPr>
        <w:t>/CG</w:t>
      </w:r>
      <w:r w:rsidR="00486C9B">
        <w:rPr>
          <w:lang w:val="en-US" w:eastAsia="x-none"/>
        </w:rPr>
        <w:t>_2).</w:t>
      </w:r>
      <w:r w:rsidR="00754D03">
        <w:rPr>
          <w:lang w:val="en-US" w:eastAsia="x-none"/>
        </w:rPr>
        <w:t xml:space="preserve"> However the current SPS/CG can only have one resource allocation and one HARQ process for each transmission interval</w:t>
      </w:r>
      <w:r w:rsidR="00F44993">
        <w:rPr>
          <w:lang w:val="en-US" w:eastAsia="x-none"/>
        </w:rPr>
        <w:t>. Th</w:t>
      </w:r>
      <w:r w:rsidR="000526BD">
        <w:rPr>
          <w:lang w:val="en-US" w:eastAsia="x-none"/>
        </w:rPr>
        <w:t>en the SPS/CG_2</w:t>
      </w:r>
      <w:r w:rsidR="00091B63">
        <w:rPr>
          <w:lang w:val="en-US" w:eastAsia="x-none"/>
        </w:rPr>
        <w:t xml:space="preserve"> (e.g. 9 slots allocation per interval) cannot be configured.</w:t>
      </w:r>
      <w:r w:rsidR="00AB4227">
        <w:rPr>
          <w:lang w:val="en-US" w:eastAsia="x-none"/>
        </w:rPr>
        <w:t xml:space="preserve"> According to the RAN2#105bis meeting assumption that the network would need to configure multiple SPS/CG configuration</w:t>
      </w:r>
      <w:r w:rsidR="00536D8E">
        <w:rPr>
          <w:lang w:val="en-US" w:eastAsia="x-none"/>
        </w:rPr>
        <w:t xml:space="preserve">. This means that the example given in Figure 1 would need 10 </w:t>
      </w:r>
      <w:r w:rsidR="00324893">
        <w:rPr>
          <w:lang w:val="en-US" w:eastAsia="x-none"/>
        </w:rPr>
        <w:t xml:space="preserve">active </w:t>
      </w:r>
      <w:r w:rsidR="00536D8E">
        <w:rPr>
          <w:lang w:val="en-US" w:eastAsia="x-none"/>
        </w:rPr>
        <w:t>SPS/CG configurations (i.e. each configuration with 1ms interval)</w:t>
      </w:r>
      <w:r w:rsidR="009A6BC5">
        <w:rPr>
          <w:lang w:val="en-US" w:eastAsia="x-none"/>
        </w:rPr>
        <w:t>.</w:t>
      </w:r>
      <w:r w:rsidR="00771598">
        <w:rPr>
          <w:lang w:val="en-US" w:eastAsia="x-none"/>
        </w:rPr>
        <w:t xml:space="preserve"> If the periodicity of Traffic_2 increases to 20ms, the network would need to configure 20 active SPS/CG configurations.</w:t>
      </w:r>
    </w:p>
    <w:p w14:paraId="5F504DC4" w14:textId="6EBD69D2" w:rsidR="003E7F42" w:rsidRPr="00622D51" w:rsidRDefault="003E7F42" w:rsidP="00EB38FF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 xml:space="preserve">Observation 1: </w:t>
      </w:r>
      <w:r w:rsidR="002476C2" w:rsidRPr="00622D51">
        <w:rPr>
          <w:b/>
          <w:lang w:val="en-US" w:eastAsia="x-none"/>
        </w:rPr>
        <w:t>The current SPS/CG can only have one resource allocation and one HARQ process for each transmission interval.</w:t>
      </w:r>
    </w:p>
    <w:p w14:paraId="6AC3D1E3" w14:textId="72C8A977" w:rsidR="00F40427" w:rsidRPr="00622D51" w:rsidRDefault="00F40427" w:rsidP="00EB38FF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Observation 2:</w:t>
      </w:r>
      <w:r w:rsidR="00BB7CE3" w:rsidRPr="00622D51">
        <w:rPr>
          <w:b/>
          <w:lang w:val="en-US" w:eastAsia="x-none"/>
        </w:rPr>
        <w:t xml:space="preserve"> Due to the partial overlapping of periodic traffics, the number of multiple active SPS/CG configuration</w:t>
      </w:r>
      <w:r w:rsidR="007F640A" w:rsidRPr="00622D51">
        <w:rPr>
          <w:b/>
          <w:lang w:val="en-US" w:eastAsia="x-none"/>
        </w:rPr>
        <w:t>s</w:t>
      </w:r>
      <w:r w:rsidR="00BB7CE3" w:rsidRPr="00622D51">
        <w:rPr>
          <w:b/>
          <w:lang w:val="en-US" w:eastAsia="x-none"/>
        </w:rPr>
        <w:t xml:space="preserve"> </w:t>
      </w:r>
      <w:r w:rsidR="007F640A" w:rsidRPr="00622D51">
        <w:rPr>
          <w:b/>
          <w:lang w:val="en-US" w:eastAsia="x-none"/>
        </w:rPr>
        <w:t>could increase dramatically</w:t>
      </w:r>
      <w:r w:rsidR="00DF5680" w:rsidRPr="00622D51">
        <w:rPr>
          <w:b/>
          <w:lang w:val="en-US" w:eastAsia="x-none"/>
        </w:rPr>
        <w:t>, even above the maximum number of active SPS/CG configuration</w:t>
      </w:r>
      <w:r w:rsidR="00811893" w:rsidRPr="00622D51">
        <w:rPr>
          <w:b/>
          <w:lang w:val="en-US" w:eastAsia="x-none"/>
        </w:rPr>
        <w:t xml:space="preserve"> which can be configured</w:t>
      </w:r>
      <w:r w:rsidR="007F640A" w:rsidRPr="00622D51">
        <w:rPr>
          <w:b/>
          <w:lang w:val="en-US" w:eastAsia="x-none"/>
        </w:rPr>
        <w:t>.</w:t>
      </w:r>
    </w:p>
    <w:p w14:paraId="1979A519" w14:textId="63023281" w:rsidR="00C32326" w:rsidRDefault="00D40D8D" w:rsidP="00EB38FF">
      <w:pPr>
        <w:rPr>
          <w:lang w:val="en-US" w:eastAsia="x-none"/>
        </w:rPr>
      </w:pPr>
      <w:r>
        <w:rPr>
          <w:lang w:val="en-US" w:eastAsia="x-none"/>
        </w:rPr>
        <w:t>To resol</w:t>
      </w:r>
      <w:r w:rsidR="006C1AA4">
        <w:rPr>
          <w:lang w:val="en-US" w:eastAsia="x-none"/>
        </w:rPr>
        <w:t xml:space="preserve">ve this issue, we consider that the network can configure more than one slots/resources per </w:t>
      </w:r>
      <w:r w:rsidR="00C64891">
        <w:rPr>
          <w:lang w:val="en-US" w:eastAsia="x-none"/>
        </w:rPr>
        <w:t xml:space="preserve">SPS/CG </w:t>
      </w:r>
      <w:r w:rsidR="006C1AA4">
        <w:rPr>
          <w:lang w:val="en-US" w:eastAsia="x-none"/>
        </w:rPr>
        <w:t>interval</w:t>
      </w:r>
      <w:r w:rsidR="007B2D80">
        <w:rPr>
          <w:lang w:val="en-US" w:eastAsia="x-none"/>
        </w:rPr>
        <w:t xml:space="preserve">. Then for the above case, the network only needs to configure two </w:t>
      </w:r>
      <w:r w:rsidR="005851BC">
        <w:rPr>
          <w:lang w:val="en-US" w:eastAsia="x-none"/>
        </w:rPr>
        <w:t xml:space="preserve">active </w:t>
      </w:r>
      <w:r w:rsidR="007B2D80">
        <w:rPr>
          <w:lang w:val="en-US" w:eastAsia="x-none"/>
        </w:rPr>
        <w:t>SPS/CG configurations</w:t>
      </w:r>
      <w:r w:rsidR="00994C12">
        <w:rPr>
          <w:lang w:val="en-US" w:eastAsia="x-none"/>
        </w:rPr>
        <w:t xml:space="preserve">. This </w:t>
      </w:r>
      <w:r w:rsidR="0020113F">
        <w:rPr>
          <w:lang w:val="en-US" w:eastAsia="x-none"/>
        </w:rPr>
        <w:t xml:space="preserve">solution </w:t>
      </w:r>
      <w:r w:rsidR="00994C12">
        <w:rPr>
          <w:lang w:val="en-US" w:eastAsia="x-none"/>
        </w:rPr>
        <w:t>is different from the repetition in the SPS/CG</w:t>
      </w:r>
      <w:r w:rsidR="0020113F">
        <w:rPr>
          <w:lang w:val="en-US" w:eastAsia="x-none"/>
        </w:rPr>
        <w:t>, as this solution would require different slots transmitting different MAC PDU</w:t>
      </w:r>
      <w:r w:rsidR="00930F38">
        <w:rPr>
          <w:lang w:val="en-US" w:eastAsia="x-none"/>
        </w:rPr>
        <w:t>(s)</w:t>
      </w:r>
      <w:r w:rsidR="0020113F">
        <w:rPr>
          <w:lang w:val="en-US" w:eastAsia="x-none"/>
        </w:rPr>
        <w:t>.</w:t>
      </w:r>
    </w:p>
    <w:p w14:paraId="77A11BD4" w14:textId="6F9EBF39" w:rsidR="00F742E8" w:rsidRPr="00622D51" w:rsidRDefault="00337E15" w:rsidP="008D5BBD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Proposal: One SPS/CG interval can include more than one resource</w:t>
      </w:r>
      <w:r w:rsidR="00E13C70" w:rsidRPr="00622D51">
        <w:rPr>
          <w:b/>
          <w:lang w:val="en-US" w:eastAsia="x-none"/>
        </w:rPr>
        <w:t>/slot</w:t>
      </w:r>
      <w:r w:rsidRPr="00622D51">
        <w:rPr>
          <w:b/>
          <w:lang w:val="en-US" w:eastAsia="x-none"/>
        </w:rPr>
        <w:t xml:space="preserve"> allocations.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42BF1EBE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P</w:t>
      </w:r>
      <w:r w:rsidR="00061FED">
        <w:t>roposal</w:t>
      </w:r>
      <w:r w:rsidR="008C2707">
        <w:t>s</w:t>
      </w:r>
      <w:r w:rsidR="00D332CF">
        <w:t xml:space="preserve"> and </w:t>
      </w:r>
      <w:r w:rsidR="00D864E1">
        <w:t>Observations</w:t>
      </w:r>
      <w:r w:rsidR="008C5973">
        <w:rPr>
          <w:rFonts w:hint="eastAsia"/>
        </w:rPr>
        <w:t>：</w:t>
      </w:r>
    </w:p>
    <w:p w14:paraId="75A92D83" w14:textId="77777777" w:rsidR="0083072B" w:rsidRPr="00622D51" w:rsidRDefault="0083072B" w:rsidP="0083072B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Observation 1: The current SPS/CG can only have one resource allocation and one HARQ process for each transmission interval.</w:t>
      </w:r>
    </w:p>
    <w:p w14:paraId="7643EC07" w14:textId="77777777" w:rsidR="0083072B" w:rsidRPr="00622D51" w:rsidRDefault="0083072B" w:rsidP="0083072B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Observation 2: Due to the partial overlapping of periodic traffics, the number of multiple active SPS/CG configurations could increase dramatically, even above the maximum number of active SPS/CG configuration which can be configured.</w:t>
      </w:r>
    </w:p>
    <w:p w14:paraId="1FD050D2" w14:textId="77777777" w:rsidR="0035128C" w:rsidRPr="00622D51" w:rsidRDefault="0035128C" w:rsidP="0035128C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Proposal: One SPS/CG interval can include more than one resource/slot allocations.</w:t>
      </w:r>
    </w:p>
    <w:p w14:paraId="113593E0" w14:textId="77777777" w:rsidR="00F021C5" w:rsidRPr="00FB361D" w:rsidRDefault="00F021C5" w:rsidP="00F021C5">
      <w:pPr>
        <w:rPr>
          <w:lang w:val="en-US" w:eastAsia="x-none"/>
        </w:rPr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2" w:name="_Toc502437832"/>
      <w:r>
        <w:t>Reference</w:t>
      </w:r>
    </w:p>
    <w:bookmarkEnd w:id="2"/>
    <w:p w14:paraId="1DE3AB41" w14:textId="3A2F17F6" w:rsidR="00671A5E" w:rsidRDefault="00671A5E" w:rsidP="00E54E7E">
      <w:pPr>
        <w:spacing w:afterLines="50" w:line="240" w:lineRule="auto"/>
        <w:jc w:val="left"/>
      </w:pPr>
      <w:r>
        <w:t>[</w:t>
      </w:r>
      <w:r w:rsidR="00F10C83">
        <w:t>1</w:t>
      </w:r>
      <w:r>
        <w:t xml:space="preserve">] </w:t>
      </w:r>
      <w:r w:rsidR="00AD724B">
        <w:t>RAN2#105bis meeting minutes.</w:t>
      </w:r>
      <w:bookmarkStart w:id="3" w:name="_GoBack"/>
      <w:bookmarkEnd w:id="3"/>
    </w:p>
    <w:p w14:paraId="24921D2B" w14:textId="77777777" w:rsidR="00F10C83" w:rsidRDefault="00F10C83" w:rsidP="00E54E7E">
      <w:pPr>
        <w:spacing w:afterLines="50" w:line="240" w:lineRule="auto"/>
        <w:jc w:val="left"/>
      </w:pPr>
    </w:p>
    <w:p w14:paraId="40A5EBF4" w14:textId="77777777" w:rsidR="00B2229E" w:rsidRDefault="00B2229E" w:rsidP="00E54E7E">
      <w:pPr>
        <w:spacing w:afterLines="50" w:line="240" w:lineRule="auto"/>
        <w:jc w:val="left"/>
      </w:pPr>
    </w:p>
    <w:p w14:paraId="3859B40D" w14:textId="77777777" w:rsidR="00B2229E" w:rsidRDefault="00B2229E" w:rsidP="00E54E7E">
      <w:pPr>
        <w:spacing w:afterLines="50" w:line="240" w:lineRule="auto"/>
        <w:jc w:val="left"/>
      </w:pPr>
    </w:p>
    <w:p w14:paraId="645D2A57" w14:textId="77777777" w:rsidR="00B2229E" w:rsidRDefault="00B2229E" w:rsidP="00E54E7E">
      <w:pPr>
        <w:spacing w:afterLines="50" w:line="240" w:lineRule="auto"/>
        <w:jc w:val="left"/>
      </w:pPr>
    </w:p>
    <w:sectPr w:rsidR="00B2229E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247DB" w14:textId="77777777" w:rsidR="004B35A9" w:rsidRDefault="004B35A9">
      <w:pPr>
        <w:spacing w:after="0" w:line="240" w:lineRule="auto"/>
      </w:pPr>
      <w:r>
        <w:separator/>
      </w:r>
    </w:p>
  </w:endnote>
  <w:endnote w:type="continuationSeparator" w:id="0">
    <w:p w14:paraId="505B9F86" w14:textId="77777777" w:rsidR="004B35A9" w:rsidRDefault="004B3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3567E" w14:textId="77777777" w:rsidR="004B35A9" w:rsidRDefault="004B35A9">
      <w:pPr>
        <w:spacing w:after="0" w:line="240" w:lineRule="auto"/>
      </w:pPr>
      <w:r>
        <w:separator/>
      </w:r>
    </w:p>
  </w:footnote>
  <w:footnote w:type="continuationSeparator" w:id="0">
    <w:p w14:paraId="70D03556" w14:textId="77777777" w:rsidR="004B35A9" w:rsidRDefault="004B35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748A0"/>
    <w:multiLevelType w:val="hybridMultilevel"/>
    <w:tmpl w:val="AB080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ACE1446"/>
    <w:multiLevelType w:val="hybridMultilevel"/>
    <w:tmpl w:val="C928A7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43655"/>
    <w:multiLevelType w:val="hybridMultilevel"/>
    <w:tmpl w:val="164816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773853"/>
    <w:multiLevelType w:val="hybridMultilevel"/>
    <w:tmpl w:val="12802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642B19"/>
    <w:multiLevelType w:val="hybridMultilevel"/>
    <w:tmpl w:val="41106032"/>
    <w:lvl w:ilvl="0" w:tplc="E7E86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0E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EF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E0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61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00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27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43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CD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E72CE3"/>
    <w:multiLevelType w:val="hybridMultilevel"/>
    <w:tmpl w:val="6A02562C"/>
    <w:lvl w:ilvl="0" w:tplc="1C0C632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27B05"/>
    <w:multiLevelType w:val="hybridMultilevel"/>
    <w:tmpl w:val="8CEA90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86B3E"/>
    <w:multiLevelType w:val="hybridMultilevel"/>
    <w:tmpl w:val="E25431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6585834"/>
    <w:multiLevelType w:val="hybridMultilevel"/>
    <w:tmpl w:val="02BC48F6"/>
    <w:lvl w:ilvl="0" w:tplc="40627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2"/>
  </w:num>
  <w:num w:numId="5">
    <w:abstractNumId w:val="7"/>
  </w:num>
  <w:num w:numId="6">
    <w:abstractNumId w:val="22"/>
  </w:num>
  <w:num w:numId="7">
    <w:abstractNumId w:val="23"/>
  </w:num>
  <w:num w:numId="8">
    <w:abstractNumId w:val="23"/>
  </w:num>
  <w:num w:numId="9">
    <w:abstractNumId w:val="6"/>
  </w:num>
  <w:num w:numId="10">
    <w:abstractNumId w:val="0"/>
  </w:num>
  <w:num w:numId="11">
    <w:abstractNumId w:val="1"/>
  </w:num>
  <w:num w:numId="12">
    <w:abstractNumId w:val="0"/>
  </w:num>
  <w:num w:numId="13">
    <w:abstractNumId w:val="0"/>
  </w:num>
  <w:num w:numId="14">
    <w:abstractNumId w:val="3"/>
  </w:num>
  <w:num w:numId="15">
    <w:abstractNumId w:val="11"/>
  </w:num>
  <w:num w:numId="16">
    <w:abstractNumId w:val="0"/>
  </w:num>
  <w:num w:numId="17">
    <w:abstractNumId w:val="5"/>
  </w:num>
  <w:num w:numId="18">
    <w:abstractNumId w:val="13"/>
  </w:num>
  <w:num w:numId="19">
    <w:abstractNumId w:val="20"/>
  </w:num>
  <w:num w:numId="20">
    <w:abstractNumId w:val="21"/>
  </w:num>
  <w:num w:numId="21">
    <w:abstractNumId w:val="0"/>
  </w:num>
  <w:num w:numId="22">
    <w:abstractNumId w:val="10"/>
  </w:num>
  <w:num w:numId="23">
    <w:abstractNumId w:val="18"/>
  </w:num>
  <w:num w:numId="24">
    <w:abstractNumId w:val="16"/>
  </w:num>
  <w:num w:numId="25">
    <w:abstractNumId w:val="12"/>
  </w:num>
  <w:num w:numId="26">
    <w:abstractNumId w:val="19"/>
  </w:num>
  <w:num w:numId="27">
    <w:abstractNumId w:val="4"/>
  </w:num>
  <w:num w:numId="28">
    <w:abstractNumId w:val="0"/>
  </w:num>
  <w:num w:numId="29">
    <w:abstractNumId w:val="17"/>
  </w:num>
  <w:num w:numId="30">
    <w:abstractNumId w:val="9"/>
  </w:num>
  <w:num w:numId="31">
    <w:abstractNumId w:val="15"/>
  </w:num>
  <w:num w:numId="32">
    <w:abstractNumId w:val="0"/>
  </w:num>
  <w:num w:numId="33">
    <w:abstractNumId w:val="0"/>
  </w:num>
  <w:num w:numId="34">
    <w:abstractNumId w:val="0"/>
  </w:num>
  <w:num w:numId="3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0E2"/>
    <w:rsid w:val="0000117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546"/>
    <w:rsid w:val="00004B70"/>
    <w:rsid w:val="00005E6A"/>
    <w:rsid w:val="000060EF"/>
    <w:rsid w:val="000073F2"/>
    <w:rsid w:val="00007DDA"/>
    <w:rsid w:val="0001015D"/>
    <w:rsid w:val="000103B4"/>
    <w:rsid w:val="0001078A"/>
    <w:rsid w:val="0001126E"/>
    <w:rsid w:val="00011C1B"/>
    <w:rsid w:val="000122BC"/>
    <w:rsid w:val="000125CA"/>
    <w:rsid w:val="000127B4"/>
    <w:rsid w:val="00012B01"/>
    <w:rsid w:val="00012F38"/>
    <w:rsid w:val="00013A3B"/>
    <w:rsid w:val="000143D0"/>
    <w:rsid w:val="000154C5"/>
    <w:rsid w:val="000168B4"/>
    <w:rsid w:val="000168F5"/>
    <w:rsid w:val="00016AAF"/>
    <w:rsid w:val="00016D91"/>
    <w:rsid w:val="000178FF"/>
    <w:rsid w:val="00017AAC"/>
    <w:rsid w:val="000202F6"/>
    <w:rsid w:val="00021438"/>
    <w:rsid w:val="0002174B"/>
    <w:rsid w:val="00021EC9"/>
    <w:rsid w:val="0002330B"/>
    <w:rsid w:val="000239A0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32BA"/>
    <w:rsid w:val="00033817"/>
    <w:rsid w:val="0003389F"/>
    <w:rsid w:val="00034109"/>
    <w:rsid w:val="00034515"/>
    <w:rsid w:val="0003642B"/>
    <w:rsid w:val="0003728A"/>
    <w:rsid w:val="0003789E"/>
    <w:rsid w:val="00037FC9"/>
    <w:rsid w:val="00040248"/>
    <w:rsid w:val="00040566"/>
    <w:rsid w:val="000409BE"/>
    <w:rsid w:val="000413CE"/>
    <w:rsid w:val="00041967"/>
    <w:rsid w:val="00041EBF"/>
    <w:rsid w:val="00043412"/>
    <w:rsid w:val="0004394D"/>
    <w:rsid w:val="0004432C"/>
    <w:rsid w:val="0004548C"/>
    <w:rsid w:val="000459C8"/>
    <w:rsid w:val="000459FA"/>
    <w:rsid w:val="00045F13"/>
    <w:rsid w:val="0004621D"/>
    <w:rsid w:val="0004630D"/>
    <w:rsid w:val="00046BE8"/>
    <w:rsid w:val="0005010C"/>
    <w:rsid w:val="00050C2A"/>
    <w:rsid w:val="00050D97"/>
    <w:rsid w:val="0005104E"/>
    <w:rsid w:val="00051174"/>
    <w:rsid w:val="000512D7"/>
    <w:rsid w:val="000526BD"/>
    <w:rsid w:val="000527DD"/>
    <w:rsid w:val="00053D37"/>
    <w:rsid w:val="000543B4"/>
    <w:rsid w:val="00054591"/>
    <w:rsid w:val="000545DC"/>
    <w:rsid w:val="00054F7D"/>
    <w:rsid w:val="00055254"/>
    <w:rsid w:val="00056DB8"/>
    <w:rsid w:val="00057CF4"/>
    <w:rsid w:val="000616AB"/>
    <w:rsid w:val="00061FED"/>
    <w:rsid w:val="00062AF0"/>
    <w:rsid w:val="000632EE"/>
    <w:rsid w:val="0006394F"/>
    <w:rsid w:val="00063A9C"/>
    <w:rsid w:val="00064948"/>
    <w:rsid w:val="00064E2B"/>
    <w:rsid w:val="00065DD5"/>
    <w:rsid w:val="000670AE"/>
    <w:rsid w:val="000672AD"/>
    <w:rsid w:val="000672F2"/>
    <w:rsid w:val="00067389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1351"/>
    <w:rsid w:val="00082C74"/>
    <w:rsid w:val="00083BD2"/>
    <w:rsid w:val="00083C4D"/>
    <w:rsid w:val="00084367"/>
    <w:rsid w:val="00086B41"/>
    <w:rsid w:val="00086FB4"/>
    <w:rsid w:val="00090031"/>
    <w:rsid w:val="000902B7"/>
    <w:rsid w:val="00090B25"/>
    <w:rsid w:val="00090CFA"/>
    <w:rsid w:val="00090DFC"/>
    <w:rsid w:val="00091492"/>
    <w:rsid w:val="00091792"/>
    <w:rsid w:val="00091B63"/>
    <w:rsid w:val="0009216B"/>
    <w:rsid w:val="00093179"/>
    <w:rsid w:val="00093B7E"/>
    <w:rsid w:val="000948EE"/>
    <w:rsid w:val="0009608E"/>
    <w:rsid w:val="00096252"/>
    <w:rsid w:val="00096795"/>
    <w:rsid w:val="000967FA"/>
    <w:rsid w:val="00096835"/>
    <w:rsid w:val="00096F70"/>
    <w:rsid w:val="00097C7F"/>
    <w:rsid w:val="00097C9C"/>
    <w:rsid w:val="000A0410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3F2E"/>
    <w:rsid w:val="000A42C3"/>
    <w:rsid w:val="000A4393"/>
    <w:rsid w:val="000A5645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A44"/>
    <w:rsid w:val="000B4CFF"/>
    <w:rsid w:val="000B4E3C"/>
    <w:rsid w:val="000B5F70"/>
    <w:rsid w:val="000B61FA"/>
    <w:rsid w:val="000B7A9C"/>
    <w:rsid w:val="000C0A8B"/>
    <w:rsid w:val="000C0C55"/>
    <w:rsid w:val="000C1737"/>
    <w:rsid w:val="000C1C0B"/>
    <w:rsid w:val="000C29EC"/>
    <w:rsid w:val="000C2A75"/>
    <w:rsid w:val="000C2C1D"/>
    <w:rsid w:val="000C313D"/>
    <w:rsid w:val="000C3EE9"/>
    <w:rsid w:val="000C41BD"/>
    <w:rsid w:val="000C48B2"/>
    <w:rsid w:val="000C5185"/>
    <w:rsid w:val="000C55A9"/>
    <w:rsid w:val="000C5D2D"/>
    <w:rsid w:val="000C6E7C"/>
    <w:rsid w:val="000C7A05"/>
    <w:rsid w:val="000D0A8F"/>
    <w:rsid w:val="000D0CDA"/>
    <w:rsid w:val="000D2A73"/>
    <w:rsid w:val="000D30BF"/>
    <w:rsid w:val="000D3164"/>
    <w:rsid w:val="000D4958"/>
    <w:rsid w:val="000D4C74"/>
    <w:rsid w:val="000D4DDF"/>
    <w:rsid w:val="000D6077"/>
    <w:rsid w:val="000D66BF"/>
    <w:rsid w:val="000D6CA0"/>
    <w:rsid w:val="000D6CF0"/>
    <w:rsid w:val="000D7C04"/>
    <w:rsid w:val="000D7D43"/>
    <w:rsid w:val="000E00C1"/>
    <w:rsid w:val="000E01AE"/>
    <w:rsid w:val="000E0266"/>
    <w:rsid w:val="000E06DC"/>
    <w:rsid w:val="000E0BF3"/>
    <w:rsid w:val="000E0E6A"/>
    <w:rsid w:val="000E141F"/>
    <w:rsid w:val="000E143A"/>
    <w:rsid w:val="000E1C42"/>
    <w:rsid w:val="000E3E39"/>
    <w:rsid w:val="000E4363"/>
    <w:rsid w:val="000E5FDE"/>
    <w:rsid w:val="000E654C"/>
    <w:rsid w:val="000E778C"/>
    <w:rsid w:val="000E7CE0"/>
    <w:rsid w:val="000F231C"/>
    <w:rsid w:val="000F3711"/>
    <w:rsid w:val="000F3C57"/>
    <w:rsid w:val="000F49A2"/>
    <w:rsid w:val="000F583A"/>
    <w:rsid w:val="000F5C63"/>
    <w:rsid w:val="000F6303"/>
    <w:rsid w:val="000F71C1"/>
    <w:rsid w:val="000F737B"/>
    <w:rsid w:val="000F7453"/>
    <w:rsid w:val="000F7F11"/>
    <w:rsid w:val="001003CD"/>
    <w:rsid w:val="0010083D"/>
    <w:rsid w:val="00100F89"/>
    <w:rsid w:val="001014E0"/>
    <w:rsid w:val="0010165C"/>
    <w:rsid w:val="00101B49"/>
    <w:rsid w:val="0010283B"/>
    <w:rsid w:val="00102A80"/>
    <w:rsid w:val="00103483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1B28"/>
    <w:rsid w:val="00112478"/>
    <w:rsid w:val="001127AE"/>
    <w:rsid w:val="00112864"/>
    <w:rsid w:val="001128D2"/>
    <w:rsid w:val="00112A86"/>
    <w:rsid w:val="00112D9F"/>
    <w:rsid w:val="00112E0B"/>
    <w:rsid w:val="00112EB4"/>
    <w:rsid w:val="00113507"/>
    <w:rsid w:val="001141C8"/>
    <w:rsid w:val="00114657"/>
    <w:rsid w:val="00114731"/>
    <w:rsid w:val="00115666"/>
    <w:rsid w:val="00115741"/>
    <w:rsid w:val="00115BDD"/>
    <w:rsid w:val="00115EBC"/>
    <w:rsid w:val="001167EA"/>
    <w:rsid w:val="001173C2"/>
    <w:rsid w:val="001179FA"/>
    <w:rsid w:val="0012126A"/>
    <w:rsid w:val="00121D44"/>
    <w:rsid w:val="00121FCA"/>
    <w:rsid w:val="001229AD"/>
    <w:rsid w:val="00122CA5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0F1F"/>
    <w:rsid w:val="0013120D"/>
    <w:rsid w:val="0013318C"/>
    <w:rsid w:val="00133DB6"/>
    <w:rsid w:val="00135899"/>
    <w:rsid w:val="001365FC"/>
    <w:rsid w:val="00136B64"/>
    <w:rsid w:val="00136DEF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5BF"/>
    <w:rsid w:val="0015382C"/>
    <w:rsid w:val="001558DA"/>
    <w:rsid w:val="001564B3"/>
    <w:rsid w:val="001572D6"/>
    <w:rsid w:val="001578BF"/>
    <w:rsid w:val="00160F5E"/>
    <w:rsid w:val="00161188"/>
    <w:rsid w:val="001617DC"/>
    <w:rsid w:val="001618F1"/>
    <w:rsid w:val="00161A91"/>
    <w:rsid w:val="00161C9E"/>
    <w:rsid w:val="00161CCD"/>
    <w:rsid w:val="00162191"/>
    <w:rsid w:val="00162C46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4B3"/>
    <w:rsid w:val="0017352C"/>
    <w:rsid w:val="00173FE1"/>
    <w:rsid w:val="001742F6"/>
    <w:rsid w:val="0017443F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87947"/>
    <w:rsid w:val="001902CF"/>
    <w:rsid w:val="0019033B"/>
    <w:rsid w:val="00190527"/>
    <w:rsid w:val="0019092C"/>
    <w:rsid w:val="0019097B"/>
    <w:rsid w:val="00190CCD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975F3"/>
    <w:rsid w:val="001A01BE"/>
    <w:rsid w:val="001A0D0B"/>
    <w:rsid w:val="001A0E38"/>
    <w:rsid w:val="001A1195"/>
    <w:rsid w:val="001A1301"/>
    <w:rsid w:val="001A1CE6"/>
    <w:rsid w:val="001A23A7"/>
    <w:rsid w:val="001A2F08"/>
    <w:rsid w:val="001A492F"/>
    <w:rsid w:val="001A4E12"/>
    <w:rsid w:val="001A530B"/>
    <w:rsid w:val="001A5525"/>
    <w:rsid w:val="001A6E3E"/>
    <w:rsid w:val="001A7731"/>
    <w:rsid w:val="001A7C55"/>
    <w:rsid w:val="001B0A81"/>
    <w:rsid w:val="001B0C11"/>
    <w:rsid w:val="001B1E83"/>
    <w:rsid w:val="001B2A22"/>
    <w:rsid w:val="001B3B7D"/>
    <w:rsid w:val="001B409E"/>
    <w:rsid w:val="001B4B7C"/>
    <w:rsid w:val="001B500F"/>
    <w:rsid w:val="001B55B2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C4D"/>
    <w:rsid w:val="001C3F34"/>
    <w:rsid w:val="001C4A1E"/>
    <w:rsid w:val="001C4B6A"/>
    <w:rsid w:val="001C4E24"/>
    <w:rsid w:val="001C54FF"/>
    <w:rsid w:val="001C5E3F"/>
    <w:rsid w:val="001C6B4E"/>
    <w:rsid w:val="001C7184"/>
    <w:rsid w:val="001C7F2A"/>
    <w:rsid w:val="001D007E"/>
    <w:rsid w:val="001D05AC"/>
    <w:rsid w:val="001D06DF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5901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685"/>
    <w:rsid w:val="001E196B"/>
    <w:rsid w:val="001E2038"/>
    <w:rsid w:val="001E4112"/>
    <w:rsid w:val="001E42F9"/>
    <w:rsid w:val="001E49C4"/>
    <w:rsid w:val="001E5BD2"/>
    <w:rsid w:val="001E6C0B"/>
    <w:rsid w:val="001E6FF3"/>
    <w:rsid w:val="001F0B1A"/>
    <w:rsid w:val="001F1227"/>
    <w:rsid w:val="001F224A"/>
    <w:rsid w:val="001F321D"/>
    <w:rsid w:val="001F3538"/>
    <w:rsid w:val="001F36A7"/>
    <w:rsid w:val="001F3A9D"/>
    <w:rsid w:val="001F40A7"/>
    <w:rsid w:val="001F428F"/>
    <w:rsid w:val="001F4C4A"/>
    <w:rsid w:val="001F62F7"/>
    <w:rsid w:val="0020113F"/>
    <w:rsid w:val="00201BE0"/>
    <w:rsid w:val="0020307D"/>
    <w:rsid w:val="00203669"/>
    <w:rsid w:val="00203E23"/>
    <w:rsid w:val="00203E47"/>
    <w:rsid w:val="00204DB4"/>
    <w:rsid w:val="0020504D"/>
    <w:rsid w:val="00205CC0"/>
    <w:rsid w:val="00205E07"/>
    <w:rsid w:val="002062CF"/>
    <w:rsid w:val="002062F9"/>
    <w:rsid w:val="002065A6"/>
    <w:rsid w:val="00206761"/>
    <w:rsid w:val="00206B96"/>
    <w:rsid w:val="00207014"/>
    <w:rsid w:val="0020729A"/>
    <w:rsid w:val="002103B2"/>
    <w:rsid w:val="00210731"/>
    <w:rsid w:val="00210D38"/>
    <w:rsid w:val="0021106A"/>
    <w:rsid w:val="0021114F"/>
    <w:rsid w:val="00211598"/>
    <w:rsid w:val="00211AA2"/>
    <w:rsid w:val="00212CAF"/>
    <w:rsid w:val="00212FA5"/>
    <w:rsid w:val="00214A8A"/>
    <w:rsid w:val="0021512C"/>
    <w:rsid w:val="00215C6F"/>
    <w:rsid w:val="002167C5"/>
    <w:rsid w:val="00216839"/>
    <w:rsid w:val="00217011"/>
    <w:rsid w:val="002177C8"/>
    <w:rsid w:val="00217E25"/>
    <w:rsid w:val="00220147"/>
    <w:rsid w:val="002201D2"/>
    <w:rsid w:val="00220926"/>
    <w:rsid w:val="00220B81"/>
    <w:rsid w:val="00221A02"/>
    <w:rsid w:val="0022225D"/>
    <w:rsid w:val="002227B7"/>
    <w:rsid w:val="0022379F"/>
    <w:rsid w:val="00223803"/>
    <w:rsid w:val="002238C9"/>
    <w:rsid w:val="00223B2A"/>
    <w:rsid w:val="00223B53"/>
    <w:rsid w:val="002243E8"/>
    <w:rsid w:val="00224908"/>
    <w:rsid w:val="0022577E"/>
    <w:rsid w:val="00225F2C"/>
    <w:rsid w:val="0022681B"/>
    <w:rsid w:val="00226847"/>
    <w:rsid w:val="002270C1"/>
    <w:rsid w:val="00230354"/>
    <w:rsid w:val="00230403"/>
    <w:rsid w:val="00230586"/>
    <w:rsid w:val="00230A2B"/>
    <w:rsid w:val="002317B9"/>
    <w:rsid w:val="002319DE"/>
    <w:rsid w:val="00232169"/>
    <w:rsid w:val="0023224E"/>
    <w:rsid w:val="002337C7"/>
    <w:rsid w:val="002340E5"/>
    <w:rsid w:val="0023525F"/>
    <w:rsid w:val="00236B24"/>
    <w:rsid w:val="00237942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6C2"/>
    <w:rsid w:val="00250511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63B"/>
    <w:rsid w:val="00253987"/>
    <w:rsid w:val="00253EE0"/>
    <w:rsid w:val="0025475A"/>
    <w:rsid w:val="00254C71"/>
    <w:rsid w:val="00254CD9"/>
    <w:rsid w:val="00254EF5"/>
    <w:rsid w:val="002553EB"/>
    <w:rsid w:val="0025541E"/>
    <w:rsid w:val="00256898"/>
    <w:rsid w:val="00256ADD"/>
    <w:rsid w:val="00257343"/>
    <w:rsid w:val="00257C94"/>
    <w:rsid w:val="00257FC6"/>
    <w:rsid w:val="00260063"/>
    <w:rsid w:val="0026135B"/>
    <w:rsid w:val="0026311D"/>
    <w:rsid w:val="002633FE"/>
    <w:rsid w:val="002636F5"/>
    <w:rsid w:val="00264157"/>
    <w:rsid w:val="0026517F"/>
    <w:rsid w:val="00267BD7"/>
    <w:rsid w:val="00270AF9"/>
    <w:rsid w:val="00270E66"/>
    <w:rsid w:val="0027105D"/>
    <w:rsid w:val="00271CF2"/>
    <w:rsid w:val="00271D38"/>
    <w:rsid w:val="00271DA5"/>
    <w:rsid w:val="0027203C"/>
    <w:rsid w:val="0027224E"/>
    <w:rsid w:val="00272393"/>
    <w:rsid w:val="00274098"/>
    <w:rsid w:val="002740AE"/>
    <w:rsid w:val="0027428A"/>
    <w:rsid w:val="00274536"/>
    <w:rsid w:val="002746B1"/>
    <w:rsid w:val="00274EFB"/>
    <w:rsid w:val="00274F4E"/>
    <w:rsid w:val="00275EB0"/>
    <w:rsid w:val="00276288"/>
    <w:rsid w:val="00276D17"/>
    <w:rsid w:val="00277855"/>
    <w:rsid w:val="00280A0B"/>
    <w:rsid w:val="0028191D"/>
    <w:rsid w:val="0028226F"/>
    <w:rsid w:val="00282326"/>
    <w:rsid w:val="00282505"/>
    <w:rsid w:val="002829D8"/>
    <w:rsid w:val="0028382F"/>
    <w:rsid w:val="00283BA3"/>
    <w:rsid w:val="00283CB6"/>
    <w:rsid w:val="00284371"/>
    <w:rsid w:val="00286563"/>
    <w:rsid w:val="002866C8"/>
    <w:rsid w:val="002907AA"/>
    <w:rsid w:val="002907C3"/>
    <w:rsid w:val="00290FFF"/>
    <w:rsid w:val="002918E6"/>
    <w:rsid w:val="002919E4"/>
    <w:rsid w:val="00291FBB"/>
    <w:rsid w:val="002920F3"/>
    <w:rsid w:val="002923A4"/>
    <w:rsid w:val="00292E26"/>
    <w:rsid w:val="0029355F"/>
    <w:rsid w:val="00296973"/>
    <w:rsid w:val="00296F9C"/>
    <w:rsid w:val="0029775F"/>
    <w:rsid w:val="00297FF4"/>
    <w:rsid w:val="002A0294"/>
    <w:rsid w:val="002A08E6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5462"/>
    <w:rsid w:val="002A5898"/>
    <w:rsid w:val="002A63C7"/>
    <w:rsid w:val="002A64A9"/>
    <w:rsid w:val="002A6AD0"/>
    <w:rsid w:val="002A6ADD"/>
    <w:rsid w:val="002A7828"/>
    <w:rsid w:val="002B00BB"/>
    <w:rsid w:val="002B01D2"/>
    <w:rsid w:val="002B0452"/>
    <w:rsid w:val="002B0FF4"/>
    <w:rsid w:val="002B1073"/>
    <w:rsid w:val="002B14FA"/>
    <w:rsid w:val="002B1971"/>
    <w:rsid w:val="002B260C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7A4F"/>
    <w:rsid w:val="002B7F49"/>
    <w:rsid w:val="002C0751"/>
    <w:rsid w:val="002C0BC6"/>
    <w:rsid w:val="002C0F7B"/>
    <w:rsid w:val="002C10BA"/>
    <w:rsid w:val="002C12EA"/>
    <w:rsid w:val="002C17D4"/>
    <w:rsid w:val="002C1AAD"/>
    <w:rsid w:val="002C208F"/>
    <w:rsid w:val="002C2766"/>
    <w:rsid w:val="002C35E9"/>
    <w:rsid w:val="002C39AC"/>
    <w:rsid w:val="002C3AB8"/>
    <w:rsid w:val="002C4C0B"/>
    <w:rsid w:val="002C508C"/>
    <w:rsid w:val="002C5490"/>
    <w:rsid w:val="002C56C2"/>
    <w:rsid w:val="002C5958"/>
    <w:rsid w:val="002D01AB"/>
    <w:rsid w:val="002D0297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BAF"/>
    <w:rsid w:val="002D3DCE"/>
    <w:rsid w:val="002D3DE6"/>
    <w:rsid w:val="002D4084"/>
    <w:rsid w:val="002D62F9"/>
    <w:rsid w:val="002E01ED"/>
    <w:rsid w:val="002E173A"/>
    <w:rsid w:val="002E1E7C"/>
    <w:rsid w:val="002E23A5"/>
    <w:rsid w:val="002E2D88"/>
    <w:rsid w:val="002E3158"/>
    <w:rsid w:val="002E3517"/>
    <w:rsid w:val="002E3B45"/>
    <w:rsid w:val="002E461D"/>
    <w:rsid w:val="002E4EB2"/>
    <w:rsid w:val="002E53CD"/>
    <w:rsid w:val="002E53CE"/>
    <w:rsid w:val="002E5C33"/>
    <w:rsid w:val="002E6B56"/>
    <w:rsid w:val="002E6BA8"/>
    <w:rsid w:val="002E6E84"/>
    <w:rsid w:val="002E7A2B"/>
    <w:rsid w:val="002E7C93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D58"/>
    <w:rsid w:val="002F5F6E"/>
    <w:rsid w:val="002F650A"/>
    <w:rsid w:val="002F676B"/>
    <w:rsid w:val="002F6CED"/>
    <w:rsid w:val="002F6F05"/>
    <w:rsid w:val="002F78D1"/>
    <w:rsid w:val="003000AB"/>
    <w:rsid w:val="00300295"/>
    <w:rsid w:val="00300530"/>
    <w:rsid w:val="00300F34"/>
    <w:rsid w:val="0030119F"/>
    <w:rsid w:val="003011A0"/>
    <w:rsid w:val="0030167F"/>
    <w:rsid w:val="00302338"/>
    <w:rsid w:val="00302940"/>
    <w:rsid w:val="00302945"/>
    <w:rsid w:val="003054E4"/>
    <w:rsid w:val="00305CF1"/>
    <w:rsid w:val="00305E46"/>
    <w:rsid w:val="0030600F"/>
    <w:rsid w:val="00306037"/>
    <w:rsid w:val="003071C2"/>
    <w:rsid w:val="003072CE"/>
    <w:rsid w:val="00307483"/>
    <w:rsid w:val="0030773B"/>
    <w:rsid w:val="00307832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62E0"/>
    <w:rsid w:val="003167FE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847"/>
    <w:rsid w:val="00323DAE"/>
    <w:rsid w:val="00324184"/>
    <w:rsid w:val="00324893"/>
    <w:rsid w:val="00324DEC"/>
    <w:rsid w:val="003250BD"/>
    <w:rsid w:val="00325416"/>
    <w:rsid w:val="00325AD0"/>
    <w:rsid w:val="0032670D"/>
    <w:rsid w:val="0032734D"/>
    <w:rsid w:val="00327C44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765"/>
    <w:rsid w:val="00334D17"/>
    <w:rsid w:val="00334E2B"/>
    <w:rsid w:val="00335415"/>
    <w:rsid w:val="003356BE"/>
    <w:rsid w:val="00335854"/>
    <w:rsid w:val="003359F0"/>
    <w:rsid w:val="0033659F"/>
    <w:rsid w:val="00336735"/>
    <w:rsid w:val="00336D7B"/>
    <w:rsid w:val="00337C96"/>
    <w:rsid w:val="00337E15"/>
    <w:rsid w:val="00337EA0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6A32"/>
    <w:rsid w:val="00347911"/>
    <w:rsid w:val="00350038"/>
    <w:rsid w:val="003506E2"/>
    <w:rsid w:val="003507DC"/>
    <w:rsid w:val="0035128C"/>
    <w:rsid w:val="00351319"/>
    <w:rsid w:val="00351C2B"/>
    <w:rsid w:val="0035232A"/>
    <w:rsid w:val="00352520"/>
    <w:rsid w:val="0035279F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911"/>
    <w:rsid w:val="003575AE"/>
    <w:rsid w:val="00357F18"/>
    <w:rsid w:val="003609D9"/>
    <w:rsid w:val="00361533"/>
    <w:rsid w:val="00361A54"/>
    <w:rsid w:val="003624A3"/>
    <w:rsid w:val="00362619"/>
    <w:rsid w:val="00363525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649"/>
    <w:rsid w:val="00373A0C"/>
    <w:rsid w:val="003759B4"/>
    <w:rsid w:val="00375B43"/>
    <w:rsid w:val="00376A04"/>
    <w:rsid w:val="003773F3"/>
    <w:rsid w:val="003779E6"/>
    <w:rsid w:val="00380296"/>
    <w:rsid w:val="0038119E"/>
    <w:rsid w:val="003811F4"/>
    <w:rsid w:val="0038214D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439"/>
    <w:rsid w:val="00393A4A"/>
    <w:rsid w:val="00394601"/>
    <w:rsid w:val="00394836"/>
    <w:rsid w:val="003951F4"/>
    <w:rsid w:val="003974D9"/>
    <w:rsid w:val="00397774"/>
    <w:rsid w:val="00397BCD"/>
    <w:rsid w:val="003A0080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4CD"/>
    <w:rsid w:val="003A5349"/>
    <w:rsid w:val="003A6270"/>
    <w:rsid w:val="003A6FF8"/>
    <w:rsid w:val="003A721D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44BD"/>
    <w:rsid w:val="003B57F0"/>
    <w:rsid w:val="003B5CC3"/>
    <w:rsid w:val="003B5CD6"/>
    <w:rsid w:val="003B6DDB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6B3F"/>
    <w:rsid w:val="003C7823"/>
    <w:rsid w:val="003D0086"/>
    <w:rsid w:val="003D0F7F"/>
    <w:rsid w:val="003D178A"/>
    <w:rsid w:val="003D17BA"/>
    <w:rsid w:val="003D1CE2"/>
    <w:rsid w:val="003D1D86"/>
    <w:rsid w:val="003D203F"/>
    <w:rsid w:val="003D27DC"/>
    <w:rsid w:val="003D28AC"/>
    <w:rsid w:val="003D290D"/>
    <w:rsid w:val="003D37E6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3F2"/>
    <w:rsid w:val="003E1B7C"/>
    <w:rsid w:val="003E1DB8"/>
    <w:rsid w:val="003E2076"/>
    <w:rsid w:val="003E2243"/>
    <w:rsid w:val="003E28A4"/>
    <w:rsid w:val="003E2A13"/>
    <w:rsid w:val="003E2FB1"/>
    <w:rsid w:val="003E52F9"/>
    <w:rsid w:val="003E5A05"/>
    <w:rsid w:val="003E61E1"/>
    <w:rsid w:val="003E6557"/>
    <w:rsid w:val="003E77E1"/>
    <w:rsid w:val="003E7F42"/>
    <w:rsid w:val="003F0B02"/>
    <w:rsid w:val="003F17AD"/>
    <w:rsid w:val="003F2934"/>
    <w:rsid w:val="003F2E1D"/>
    <w:rsid w:val="003F4088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A16"/>
    <w:rsid w:val="00407CC6"/>
    <w:rsid w:val="0041049E"/>
    <w:rsid w:val="00410CAB"/>
    <w:rsid w:val="00410E3F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3BE8"/>
    <w:rsid w:val="00413C6C"/>
    <w:rsid w:val="0041420A"/>
    <w:rsid w:val="004145E9"/>
    <w:rsid w:val="0041496A"/>
    <w:rsid w:val="00414D72"/>
    <w:rsid w:val="00415057"/>
    <w:rsid w:val="00415417"/>
    <w:rsid w:val="00415492"/>
    <w:rsid w:val="00417690"/>
    <w:rsid w:val="00417901"/>
    <w:rsid w:val="00417A7D"/>
    <w:rsid w:val="00417B1D"/>
    <w:rsid w:val="00417F08"/>
    <w:rsid w:val="00420B18"/>
    <w:rsid w:val="00421E3F"/>
    <w:rsid w:val="00422199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358"/>
    <w:rsid w:val="00435730"/>
    <w:rsid w:val="0043598C"/>
    <w:rsid w:val="00435AE7"/>
    <w:rsid w:val="00436E5C"/>
    <w:rsid w:val="00436F4B"/>
    <w:rsid w:val="00437C4B"/>
    <w:rsid w:val="00440C51"/>
    <w:rsid w:val="0044157C"/>
    <w:rsid w:val="00441A52"/>
    <w:rsid w:val="00442042"/>
    <w:rsid w:val="0044253E"/>
    <w:rsid w:val="0044270A"/>
    <w:rsid w:val="00442A4E"/>
    <w:rsid w:val="00442B25"/>
    <w:rsid w:val="00442D8E"/>
    <w:rsid w:val="00443DA6"/>
    <w:rsid w:val="0044438E"/>
    <w:rsid w:val="004446F2"/>
    <w:rsid w:val="00444C0A"/>
    <w:rsid w:val="00446349"/>
    <w:rsid w:val="00447AA8"/>
    <w:rsid w:val="00447B5D"/>
    <w:rsid w:val="00450186"/>
    <w:rsid w:val="004508A2"/>
    <w:rsid w:val="0045128A"/>
    <w:rsid w:val="004516B5"/>
    <w:rsid w:val="00452DE2"/>
    <w:rsid w:val="004531FA"/>
    <w:rsid w:val="00453DF0"/>
    <w:rsid w:val="0045465A"/>
    <w:rsid w:val="00454E17"/>
    <w:rsid w:val="004556C6"/>
    <w:rsid w:val="0045586C"/>
    <w:rsid w:val="00455B80"/>
    <w:rsid w:val="00457F24"/>
    <w:rsid w:val="0046056B"/>
    <w:rsid w:val="00461DC9"/>
    <w:rsid w:val="0046212A"/>
    <w:rsid w:val="0046227B"/>
    <w:rsid w:val="00462775"/>
    <w:rsid w:val="00463094"/>
    <w:rsid w:val="00463C46"/>
    <w:rsid w:val="00464938"/>
    <w:rsid w:val="0046506F"/>
    <w:rsid w:val="00465227"/>
    <w:rsid w:val="004661C2"/>
    <w:rsid w:val="00466615"/>
    <w:rsid w:val="00466681"/>
    <w:rsid w:val="004667D7"/>
    <w:rsid w:val="00466F44"/>
    <w:rsid w:val="00467652"/>
    <w:rsid w:val="00467C9D"/>
    <w:rsid w:val="00467DC5"/>
    <w:rsid w:val="00470640"/>
    <w:rsid w:val="00471F0B"/>
    <w:rsid w:val="0047205F"/>
    <w:rsid w:val="00472304"/>
    <w:rsid w:val="00472550"/>
    <w:rsid w:val="00472F70"/>
    <w:rsid w:val="00473415"/>
    <w:rsid w:val="00474104"/>
    <w:rsid w:val="0047533B"/>
    <w:rsid w:val="00475B08"/>
    <w:rsid w:val="00475D14"/>
    <w:rsid w:val="00476CE0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1D1E"/>
    <w:rsid w:val="004820EC"/>
    <w:rsid w:val="00482466"/>
    <w:rsid w:val="00484441"/>
    <w:rsid w:val="00485FBD"/>
    <w:rsid w:val="004864E9"/>
    <w:rsid w:val="004866B2"/>
    <w:rsid w:val="00486BE5"/>
    <w:rsid w:val="00486C9B"/>
    <w:rsid w:val="00486D04"/>
    <w:rsid w:val="00487E43"/>
    <w:rsid w:val="0049093F"/>
    <w:rsid w:val="0049121D"/>
    <w:rsid w:val="004914A2"/>
    <w:rsid w:val="004919F6"/>
    <w:rsid w:val="00491BAF"/>
    <w:rsid w:val="00492D37"/>
    <w:rsid w:val="00492F63"/>
    <w:rsid w:val="00493237"/>
    <w:rsid w:val="00494F83"/>
    <w:rsid w:val="004954D9"/>
    <w:rsid w:val="0049663C"/>
    <w:rsid w:val="00496D89"/>
    <w:rsid w:val="004A0E59"/>
    <w:rsid w:val="004A202E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5533"/>
    <w:rsid w:val="004A5DC7"/>
    <w:rsid w:val="004A60F1"/>
    <w:rsid w:val="004A6719"/>
    <w:rsid w:val="004A7B0B"/>
    <w:rsid w:val="004A7C46"/>
    <w:rsid w:val="004B019C"/>
    <w:rsid w:val="004B01C1"/>
    <w:rsid w:val="004B0AAD"/>
    <w:rsid w:val="004B35A9"/>
    <w:rsid w:val="004B3676"/>
    <w:rsid w:val="004B3699"/>
    <w:rsid w:val="004B37D8"/>
    <w:rsid w:val="004B3CC7"/>
    <w:rsid w:val="004B5A11"/>
    <w:rsid w:val="004B6241"/>
    <w:rsid w:val="004B665E"/>
    <w:rsid w:val="004B6D83"/>
    <w:rsid w:val="004B7328"/>
    <w:rsid w:val="004B7DE1"/>
    <w:rsid w:val="004C05D5"/>
    <w:rsid w:val="004C07CE"/>
    <w:rsid w:val="004C15F8"/>
    <w:rsid w:val="004C1678"/>
    <w:rsid w:val="004C23BC"/>
    <w:rsid w:val="004C3771"/>
    <w:rsid w:val="004C4787"/>
    <w:rsid w:val="004C57A0"/>
    <w:rsid w:val="004C5E94"/>
    <w:rsid w:val="004C6662"/>
    <w:rsid w:val="004C66FF"/>
    <w:rsid w:val="004C6FE6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E0148"/>
    <w:rsid w:val="004E0C72"/>
    <w:rsid w:val="004E0EF9"/>
    <w:rsid w:val="004E1244"/>
    <w:rsid w:val="004E14FD"/>
    <w:rsid w:val="004E1BA0"/>
    <w:rsid w:val="004E1BAE"/>
    <w:rsid w:val="004E2221"/>
    <w:rsid w:val="004E30D9"/>
    <w:rsid w:val="004E348B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1388"/>
    <w:rsid w:val="004F298B"/>
    <w:rsid w:val="004F2C03"/>
    <w:rsid w:val="004F332D"/>
    <w:rsid w:val="004F378F"/>
    <w:rsid w:val="004F5900"/>
    <w:rsid w:val="004F658F"/>
    <w:rsid w:val="004F7706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062F5"/>
    <w:rsid w:val="005108CF"/>
    <w:rsid w:val="00510EFD"/>
    <w:rsid w:val="005126E3"/>
    <w:rsid w:val="00512A9A"/>
    <w:rsid w:val="00512D66"/>
    <w:rsid w:val="005131E4"/>
    <w:rsid w:val="00513FF8"/>
    <w:rsid w:val="005147E8"/>
    <w:rsid w:val="005149D0"/>
    <w:rsid w:val="005150B5"/>
    <w:rsid w:val="00515780"/>
    <w:rsid w:val="0051697F"/>
    <w:rsid w:val="00517155"/>
    <w:rsid w:val="0051780E"/>
    <w:rsid w:val="005179C1"/>
    <w:rsid w:val="005202BA"/>
    <w:rsid w:val="005206A6"/>
    <w:rsid w:val="00520C10"/>
    <w:rsid w:val="00521AF0"/>
    <w:rsid w:val="00521C1F"/>
    <w:rsid w:val="00523073"/>
    <w:rsid w:val="00523097"/>
    <w:rsid w:val="005230A0"/>
    <w:rsid w:val="0052450D"/>
    <w:rsid w:val="00525C15"/>
    <w:rsid w:val="0052601F"/>
    <w:rsid w:val="00526436"/>
    <w:rsid w:val="0052682E"/>
    <w:rsid w:val="00527377"/>
    <w:rsid w:val="005278F7"/>
    <w:rsid w:val="005279D3"/>
    <w:rsid w:val="00527ACE"/>
    <w:rsid w:val="00527B02"/>
    <w:rsid w:val="00527E9A"/>
    <w:rsid w:val="005304DB"/>
    <w:rsid w:val="00530E3B"/>
    <w:rsid w:val="00531198"/>
    <w:rsid w:val="00531220"/>
    <w:rsid w:val="0053132D"/>
    <w:rsid w:val="00532466"/>
    <w:rsid w:val="00532FEE"/>
    <w:rsid w:val="0053399D"/>
    <w:rsid w:val="00533AB9"/>
    <w:rsid w:val="00533B0A"/>
    <w:rsid w:val="00533C25"/>
    <w:rsid w:val="00533C8A"/>
    <w:rsid w:val="00534302"/>
    <w:rsid w:val="005346DC"/>
    <w:rsid w:val="005353B1"/>
    <w:rsid w:val="005356CF"/>
    <w:rsid w:val="00536025"/>
    <w:rsid w:val="00536CE2"/>
    <w:rsid w:val="00536D8E"/>
    <w:rsid w:val="0053717B"/>
    <w:rsid w:val="00537468"/>
    <w:rsid w:val="0053770B"/>
    <w:rsid w:val="005407EF"/>
    <w:rsid w:val="00540BF1"/>
    <w:rsid w:val="00542118"/>
    <w:rsid w:val="005426DD"/>
    <w:rsid w:val="00542D7A"/>
    <w:rsid w:val="005430A3"/>
    <w:rsid w:val="0054351D"/>
    <w:rsid w:val="00543C57"/>
    <w:rsid w:val="00543CBE"/>
    <w:rsid w:val="00543E8F"/>
    <w:rsid w:val="00545BA6"/>
    <w:rsid w:val="005469BF"/>
    <w:rsid w:val="00547BAB"/>
    <w:rsid w:val="00547CAD"/>
    <w:rsid w:val="00550637"/>
    <w:rsid w:val="00551150"/>
    <w:rsid w:val="005514AB"/>
    <w:rsid w:val="005523E4"/>
    <w:rsid w:val="005534B0"/>
    <w:rsid w:val="0055367F"/>
    <w:rsid w:val="005537F1"/>
    <w:rsid w:val="00553AC1"/>
    <w:rsid w:val="0055461F"/>
    <w:rsid w:val="0055602C"/>
    <w:rsid w:val="00556113"/>
    <w:rsid w:val="0055667E"/>
    <w:rsid w:val="00557226"/>
    <w:rsid w:val="005573D0"/>
    <w:rsid w:val="0055752E"/>
    <w:rsid w:val="005606ED"/>
    <w:rsid w:val="0056092C"/>
    <w:rsid w:val="00560E9D"/>
    <w:rsid w:val="00561F74"/>
    <w:rsid w:val="00562105"/>
    <w:rsid w:val="00562694"/>
    <w:rsid w:val="00562E43"/>
    <w:rsid w:val="00562F21"/>
    <w:rsid w:val="005631CC"/>
    <w:rsid w:val="00564147"/>
    <w:rsid w:val="00564809"/>
    <w:rsid w:val="005659C4"/>
    <w:rsid w:val="005664F9"/>
    <w:rsid w:val="0056674B"/>
    <w:rsid w:val="00566DF9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1827"/>
    <w:rsid w:val="00573971"/>
    <w:rsid w:val="00573C0E"/>
    <w:rsid w:val="00573D82"/>
    <w:rsid w:val="00573E9B"/>
    <w:rsid w:val="00575212"/>
    <w:rsid w:val="00575EDC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D24"/>
    <w:rsid w:val="00583B51"/>
    <w:rsid w:val="00583E1C"/>
    <w:rsid w:val="005851BC"/>
    <w:rsid w:val="00585219"/>
    <w:rsid w:val="005856A5"/>
    <w:rsid w:val="005860EB"/>
    <w:rsid w:val="0058780F"/>
    <w:rsid w:val="00587DBD"/>
    <w:rsid w:val="00587F19"/>
    <w:rsid w:val="0059108A"/>
    <w:rsid w:val="00591BFF"/>
    <w:rsid w:val="00591DCD"/>
    <w:rsid w:val="005921B1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900"/>
    <w:rsid w:val="005A0907"/>
    <w:rsid w:val="005A0BB9"/>
    <w:rsid w:val="005A10C1"/>
    <w:rsid w:val="005A2087"/>
    <w:rsid w:val="005A3C0E"/>
    <w:rsid w:val="005A4398"/>
    <w:rsid w:val="005A4774"/>
    <w:rsid w:val="005A519E"/>
    <w:rsid w:val="005A54E4"/>
    <w:rsid w:val="005A5C54"/>
    <w:rsid w:val="005A63E8"/>
    <w:rsid w:val="005A6892"/>
    <w:rsid w:val="005A6FB5"/>
    <w:rsid w:val="005A7AC4"/>
    <w:rsid w:val="005B0467"/>
    <w:rsid w:val="005B0AA6"/>
    <w:rsid w:val="005B10E0"/>
    <w:rsid w:val="005B2E06"/>
    <w:rsid w:val="005B2E6A"/>
    <w:rsid w:val="005B3707"/>
    <w:rsid w:val="005B4B1F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5E55"/>
    <w:rsid w:val="005C6178"/>
    <w:rsid w:val="005C6A1C"/>
    <w:rsid w:val="005C6F5C"/>
    <w:rsid w:val="005C6F80"/>
    <w:rsid w:val="005C7A2B"/>
    <w:rsid w:val="005C7D8E"/>
    <w:rsid w:val="005C7F87"/>
    <w:rsid w:val="005D03A6"/>
    <w:rsid w:val="005D0973"/>
    <w:rsid w:val="005D12DF"/>
    <w:rsid w:val="005D2554"/>
    <w:rsid w:val="005D3292"/>
    <w:rsid w:val="005D33B9"/>
    <w:rsid w:val="005D3A37"/>
    <w:rsid w:val="005D44AE"/>
    <w:rsid w:val="005D49DF"/>
    <w:rsid w:val="005D56B8"/>
    <w:rsid w:val="005D581B"/>
    <w:rsid w:val="005D5CAB"/>
    <w:rsid w:val="005D6D32"/>
    <w:rsid w:val="005D7AD9"/>
    <w:rsid w:val="005E20FF"/>
    <w:rsid w:val="005E25FA"/>
    <w:rsid w:val="005E2673"/>
    <w:rsid w:val="005E2ACB"/>
    <w:rsid w:val="005E32BE"/>
    <w:rsid w:val="005E4838"/>
    <w:rsid w:val="005E4B08"/>
    <w:rsid w:val="005E4DC0"/>
    <w:rsid w:val="005E55BD"/>
    <w:rsid w:val="005E67D4"/>
    <w:rsid w:val="005E7A39"/>
    <w:rsid w:val="005E7B63"/>
    <w:rsid w:val="005F046B"/>
    <w:rsid w:val="005F09CD"/>
    <w:rsid w:val="005F15EE"/>
    <w:rsid w:val="005F1B82"/>
    <w:rsid w:val="005F1CD9"/>
    <w:rsid w:val="005F21FF"/>
    <w:rsid w:val="005F2BEC"/>
    <w:rsid w:val="005F2DBC"/>
    <w:rsid w:val="005F3557"/>
    <w:rsid w:val="005F4018"/>
    <w:rsid w:val="005F58E6"/>
    <w:rsid w:val="005F5B65"/>
    <w:rsid w:val="005F66CE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299"/>
    <w:rsid w:val="006066CB"/>
    <w:rsid w:val="0060686E"/>
    <w:rsid w:val="00607721"/>
    <w:rsid w:val="00610010"/>
    <w:rsid w:val="00610E14"/>
    <w:rsid w:val="0061166F"/>
    <w:rsid w:val="006119AC"/>
    <w:rsid w:val="00612517"/>
    <w:rsid w:val="00612649"/>
    <w:rsid w:val="00612F39"/>
    <w:rsid w:val="00613161"/>
    <w:rsid w:val="0061323C"/>
    <w:rsid w:val="006140B2"/>
    <w:rsid w:val="0061456F"/>
    <w:rsid w:val="00614D15"/>
    <w:rsid w:val="00614E47"/>
    <w:rsid w:val="0061529C"/>
    <w:rsid w:val="006155AA"/>
    <w:rsid w:val="006156D5"/>
    <w:rsid w:val="00615962"/>
    <w:rsid w:val="00615A85"/>
    <w:rsid w:val="00615D83"/>
    <w:rsid w:val="006160B0"/>
    <w:rsid w:val="00616AAC"/>
    <w:rsid w:val="00617371"/>
    <w:rsid w:val="00617B42"/>
    <w:rsid w:val="00620285"/>
    <w:rsid w:val="006203AA"/>
    <w:rsid w:val="00620A9A"/>
    <w:rsid w:val="0062142F"/>
    <w:rsid w:val="00621DBA"/>
    <w:rsid w:val="00621E20"/>
    <w:rsid w:val="00621FE3"/>
    <w:rsid w:val="006221C5"/>
    <w:rsid w:val="00622D51"/>
    <w:rsid w:val="006231A5"/>
    <w:rsid w:val="0062333C"/>
    <w:rsid w:val="006242B7"/>
    <w:rsid w:val="00624735"/>
    <w:rsid w:val="00624D90"/>
    <w:rsid w:val="00625B1E"/>
    <w:rsid w:val="00626C72"/>
    <w:rsid w:val="00626DD0"/>
    <w:rsid w:val="00630DD4"/>
    <w:rsid w:val="00631126"/>
    <w:rsid w:val="0063127D"/>
    <w:rsid w:val="00631456"/>
    <w:rsid w:val="00631795"/>
    <w:rsid w:val="006317CB"/>
    <w:rsid w:val="00633BB1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7C07"/>
    <w:rsid w:val="00637FBF"/>
    <w:rsid w:val="006400AC"/>
    <w:rsid w:val="006400FE"/>
    <w:rsid w:val="006401B4"/>
    <w:rsid w:val="006408A4"/>
    <w:rsid w:val="0064188D"/>
    <w:rsid w:val="00642D9C"/>
    <w:rsid w:val="00642FFB"/>
    <w:rsid w:val="00643010"/>
    <w:rsid w:val="006438C7"/>
    <w:rsid w:val="00643A61"/>
    <w:rsid w:val="00643BC5"/>
    <w:rsid w:val="00644042"/>
    <w:rsid w:val="00644981"/>
    <w:rsid w:val="00644B5E"/>
    <w:rsid w:val="00644EFD"/>
    <w:rsid w:val="0064629B"/>
    <w:rsid w:val="00646303"/>
    <w:rsid w:val="006468E7"/>
    <w:rsid w:val="00646D83"/>
    <w:rsid w:val="00650950"/>
    <w:rsid w:val="00650EB4"/>
    <w:rsid w:val="00651143"/>
    <w:rsid w:val="0065185C"/>
    <w:rsid w:val="00651CB3"/>
    <w:rsid w:val="006525DE"/>
    <w:rsid w:val="00654C3D"/>
    <w:rsid w:val="00654DF8"/>
    <w:rsid w:val="006553F6"/>
    <w:rsid w:val="00655F2B"/>
    <w:rsid w:val="0065605A"/>
    <w:rsid w:val="00656311"/>
    <w:rsid w:val="0065649C"/>
    <w:rsid w:val="006564C7"/>
    <w:rsid w:val="00656864"/>
    <w:rsid w:val="00656878"/>
    <w:rsid w:val="00656DD8"/>
    <w:rsid w:val="00657563"/>
    <w:rsid w:val="00660C97"/>
    <w:rsid w:val="00660D5E"/>
    <w:rsid w:val="00660FBB"/>
    <w:rsid w:val="00661B0E"/>
    <w:rsid w:val="00661B43"/>
    <w:rsid w:val="00661B9E"/>
    <w:rsid w:val="006622AF"/>
    <w:rsid w:val="006625C8"/>
    <w:rsid w:val="006632FA"/>
    <w:rsid w:val="006636CD"/>
    <w:rsid w:val="00663A31"/>
    <w:rsid w:val="0066488A"/>
    <w:rsid w:val="00664E33"/>
    <w:rsid w:val="00666261"/>
    <w:rsid w:val="006672D8"/>
    <w:rsid w:val="00670674"/>
    <w:rsid w:val="00670D98"/>
    <w:rsid w:val="006710C3"/>
    <w:rsid w:val="006712E6"/>
    <w:rsid w:val="00671776"/>
    <w:rsid w:val="00671A5E"/>
    <w:rsid w:val="00671F1A"/>
    <w:rsid w:val="00674626"/>
    <w:rsid w:val="00674700"/>
    <w:rsid w:val="006748C8"/>
    <w:rsid w:val="00674B92"/>
    <w:rsid w:val="00675615"/>
    <w:rsid w:val="00676E80"/>
    <w:rsid w:val="00677265"/>
    <w:rsid w:val="00677985"/>
    <w:rsid w:val="00677AD8"/>
    <w:rsid w:val="0068024F"/>
    <w:rsid w:val="006802D0"/>
    <w:rsid w:val="00680867"/>
    <w:rsid w:val="00680872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3DD7"/>
    <w:rsid w:val="0068488E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D00"/>
    <w:rsid w:val="00695D54"/>
    <w:rsid w:val="00696526"/>
    <w:rsid w:val="00696565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28B"/>
    <w:rsid w:val="006A4A7E"/>
    <w:rsid w:val="006A4AB1"/>
    <w:rsid w:val="006A5451"/>
    <w:rsid w:val="006A6407"/>
    <w:rsid w:val="006A6BBF"/>
    <w:rsid w:val="006A703D"/>
    <w:rsid w:val="006A768E"/>
    <w:rsid w:val="006A7D6D"/>
    <w:rsid w:val="006B143D"/>
    <w:rsid w:val="006B1765"/>
    <w:rsid w:val="006B2A4B"/>
    <w:rsid w:val="006B2B53"/>
    <w:rsid w:val="006B3B67"/>
    <w:rsid w:val="006B4551"/>
    <w:rsid w:val="006B47B5"/>
    <w:rsid w:val="006B4966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9EE"/>
    <w:rsid w:val="006C0A59"/>
    <w:rsid w:val="006C139F"/>
    <w:rsid w:val="006C183E"/>
    <w:rsid w:val="006C18A0"/>
    <w:rsid w:val="006C1AA4"/>
    <w:rsid w:val="006C2106"/>
    <w:rsid w:val="006C263F"/>
    <w:rsid w:val="006C2B53"/>
    <w:rsid w:val="006C3968"/>
    <w:rsid w:val="006C4033"/>
    <w:rsid w:val="006C643D"/>
    <w:rsid w:val="006C7434"/>
    <w:rsid w:val="006C745B"/>
    <w:rsid w:val="006D07D7"/>
    <w:rsid w:val="006D1F41"/>
    <w:rsid w:val="006D2383"/>
    <w:rsid w:val="006D2C0A"/>
    <w:rsid w:val="006D3BB6"/>
    <w:rsid w:val="006D45F9"/>
    <w:rsid w:val="006D46F7"/>
    <w:rsid w:val="006D4DC6"/>
    <w:rsid w:val="006D5483"/>
    <w:rsid w:val="006D5C71"/>
    <w:rsid w:val="006D6AA0"/>
    <w:rsid w:val="006D6C12"/>
    <w:rsid w:val="006D72A1"/>
    <w:rsid w:val="006D7750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19E1"/>
    <w:rsid w:val="006E2BF4"/>
    <w:rsid w:val="006E2C4F"/>
    <w:rsid w:val="006E3B9D"/>
    <w:rsid w:val="006E43C6"/>
    <w:rsid w:val="006E4622"/>
    <w:rsid w:val="006E4EDA"/>
    <w:rsid w:val="006E5149"/>
    <w:rsid w:val="006E5BCB"/>
    <w:rsid w:val="006E5F94"/>
    <w:rsid w:val="006E69AA"/>
    <w:rsid w:val="006E6F66"/>
    <w:rsid w:val="006E7818"/>
    <w:rsid w:val="006F06C9"/>
    <w:rsid w:val="006F0D9D"/>
    <w:rsid w:val="006F1FBA"/>
    <w:rsid w:val="006F20A2"/>
    <w:rsid w:val="006F2616"/>
    <w:rsid w:val="006F323D"/>
    <w:rsid w:val="006F35EF"/>
    <w:rsid w:val="006F3663"/>
    <w:rsid w:val="006F3F5E"/>
    <w:rsid w:val="006F4511"/>
    <w:rsid w:val="006F4698"/>
    <w:rsid w:val="006F4C4C"/>
    <w:rsid w:val="006F5178"/>
    <w:rsid w:val="006F5717"/>
    <w:rsid w:val="006F58CE"/>
    <w:rsid w:val="006F6262"/>
    <w:rsid w:val="006F62CD"/>
    <w:rsid w:val="006F63B3"/>
    <w:rsid w:val="006F7704"/>
    <w:rsid w:val="006F7847"/>
    <w:rsid w:val="0070006B"/>
    <w:rsid w:val="00700313"/>
    <w:rsid w:val="007012D4"/>
    <w:rsid w:val="0070180D"/>
    <w:rsid w:val="00701885"/>
    <w:rsid w:val="00701EC3"/>
    <w:rsid w:val="00703220"/>
    <w:rsid w:val="00703483"/>
    <w:rsid w:val="00703D91"/>
    <w:rsid w:val="007043F9"/>
    <w:rsid w:val="0070676C"/>
    <w:rsid w:val="00707567"/>
    <w:rsid w:val="00707E41"/>
    <w:rsid w:val="0071043C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216"/>
    <w:rsid w:val="007243E2"/>
    <w:rsid w:val="007244DB"/>
    <w:rsid w:val="00724DE2"/>
    <w:rsid w:val="0072567F"/>
    <w:rsid w:val="00725D0A"/>
    <w:rsid w:val="007263BE"/>
    <w:rsid w:val="007272B5"/>
    <w:rsid w:val="007279D2"/>
    <w:rsid w:val="00727F1B"/>
    <w:rsid w:val="00730C64"/>
    <w:rsid w:val="0073295B"/>
    <w:rsid w:val="007329B8"/>
    <w:rsid w:val="00732A1D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6E8"/>
    <w:rsid w:val="0074075C"/>
    <w:rsid w:val="007413A0"/>
    <w:rsid w:val="007415F6"/>
    <w:rsid w:val="0074177C"/>
    <w:rsid w:val="00743082"/>
    <w:rsid w:val="00743090"/>
    <w:rsid w:val="0074382D"/>
    <w:rsid w:val="0074589F"/>
    <w:rsid w:val="00747FBE"/>
    <w:rsid w:val="0075145C"/>
    <w:rsid w:val="007514B4"/>
    <w:rsid w:val="0075252F"/>
    <w:rsid w:val="00752B3F"/>
    <w:rsid w:val="00752EBA"/>
    <w:rsid w:val="007535EB"/>
    <w:rsid w:val="007540E4"/>
    <w:rsid w:val="00754D03"/>
    <w:rsid w:val="00755381"/>
    <w:rsid w:val="007557D6"/>
    <w:rsid w:val="007562B5"/>
    <w:rsid w:val="007562CB"/>
    <w:rsid w:val="00756C59"/>
    <w:rsid w:val="007604AE"/>
    <w:rsid w:val="00760975"/>
    <w:rsid w:val="007610F2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11B7"/>
    <w:rsid w:val="0077123F"/>
    <w:rsid w:val="007712C1"/>
    <w:rsid w:val="00771598"/>
    <w:rsid w:val="00772C13"/>
    <w:rsid w:val="00773ED5"/>
    <w:rsid w:val="00774560"/>
    <w:rsid w:val="0077459E"/>
    <w:rsid w:val="0077490C"/>
    <w:rsid w:val="00774E22"/>
    <w:rsid w:val="00775236"/>
    <w:rsid w:val="00776031"/>
    <w:rsid w:val="007762D1"/>
    <w:rsid w:val="0077686F"/>
    <w:rsid w:val="007771C5"/>
    <w:rsid w:val="00777C9A"/>
    <w:rsid w:val="007803EC"/>
    <w:rsid w:val="0078075B"/>
    <w:rsid w:val="00780A39"/>
    <w:rsid w:val="00780D27"/>
    <w:rsid w:val="00780D62"/>
    <w:rsid w:val="00781EF6"/>
    <w:rsid w:val="00781F75"/>
    <w:rsid w:val="00783363"/>
    <w:rsid w:val="00784E84"/>
    <w:rsid w:val="00784FFD"/>
    <w:rsid w:val="0078792B"/>
    <w:rsid w:val="007908CC"/>
    <w:rsid w:val="00790BB0"/>
    <w:rsid w:val="00790E2B"/>
    <w:rsid w:val="007912EA"/>
    <w:rsid w:val="0079150C"/>
    <w:rsid w:val="007919F2"/>
    <w:rsid w:val="00791A1C"/>
    <w:rsid w:val="00791B2C"/>
    <w:rsid w:val="007926B3"/>
    <w:rsid w:val="00792815"/>
    <w:rsid w:val="00793457"/>
    <w:rsid w:val="0079576B"/>
    <w:rsid w:val="00796763"/>
    <w:rsid w:val="007A0D06"/>
    <w:rsid w:val="007A2895"/>
    <w:rsid w:val="007A3755"/>
    <w:rsid w:val="007A3DE1"/>
    <w:rsid w:val="007A4D62"/>
    <w:rsid w:val="007A4DCF"/>
    <w:rsid w:val="007A5D61"/>
    <w:rsid w:val="007A632A"/>
    <w:rsid w:val="007A734A"/>
    <w:rsid w:val="007A7E57"/>
    <w:rsid w:val="007B1179"/>
    <w:rsid w:val="007B2031"/>
    <w:rsid w:val="007B22D2"/>
    <w:rsid w:val="007B2451"/>
    <w:rsid w:val="007B276D"/>
    <w:rsid w:val="007B2802"/>
    <w:rsid w:val="007B2D80"/>
    <w:rsid w:val="007B41B5"/>
    <w:rsid w:val="007B426F"/>
    <w:rsid w:val="007B58E3"/>
    <w:rsid w:val="007B67B1"/>
    <w:rsid w:val="007B6FD6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2BC8"/>
    <w:rsid w:val="007C42E5"/>
    <w:rsid w:val="007C43C6"/>
    <w:rsid w:val="007C46D1"/>
    <w:rsid w:val="007C53FE"/>
    <w:rsid w:val="007C5B98"/>
    <w:rsid w:val="007C5BAF"/>
    <w:rsid w:val="007C5E29"/>
    <w:rsid w:val="007C62C6"/>
    <w:rsid w:val="007C6D9B"/>
    <w:rsid w:val="007C6E4E"/>
    <w:rsid w:val="007C7CD2"/>
    <w:rsid w:val="007C7DFE"/>
    <w:rsid w:val="007C7F36"/>
    <w:rsid w:val="007D3323"/>
    <w:rsid w:val="007D5207"/>
    <w:rsid w:val="007D5D99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4138"/>
    <w:rsid w:val="007E5784"/>
    <w:rsid w:val="007E5B38"/>
    <w:rsid w:val="007E6823"/>
    <w:rsid w:val="007E6B35"/>
    <w:rsid w:val="007E6C12"/>
    <w:rsid w:val="007E76F3"/>
    <w:rsid w:val="007E7EC0"/>
    <w:rsid w:val="007F198D"/>
    <w:rsid w:val="007F1AAE"/>
    <w:rsid w:val="007F238D"/>
    <w:rsid w:val="007F4229"/>
    <w:rsid w:val="007F5DE0"/>
    <w:rsid w:val="007F5E47"/>
    <w:rsid w:val="007F5EC6"/>
    <w:rsid w:val="007F6395"/>
    <w:rsid w:val="007F640A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3F1F"/>
    <w:rsid w:val="00804A42"/>
    <w:rsid w:val="00804C87"/>
    <w:rsid w:val="00805240"/>
    <w:rsid w:val="00805B9D"/>
    <w:rsid w:val="00806ABC"/>
    <w:rsid w:val="00806FB4"/>
    <w:rsid w:val="008077A8"/>
    <w:rsid w:val="00807A1F"/>
    <w:rsid w:val="0081026E"/>
    <w:rsid w:val="00810861"/>
    <w:rsid w:val="008109D7"/>
    <w:rsid w:val="00810B68"/>
    <w:rsid w:val="00811893"/>
    <w:rsid w:val="00811DFE"/>
    <w:rsid w:val="0081283E"/>
    <w:rsid w:val="00812FCC"/>
    <w:rsid w:val="00814DE1"/>
    <w:rsid w:val="00814FF0"/>
    <w:rsid w:val="008154A0"/>
    <w:rsid w:val="008155F8"/>
    <w:rsid w:val="0081567B"/>
    <w:rsid w:val="00815EE8"/>
    <w:rsid w:val="008162AE"/>
    <w:rsid w:val="0081692D"/>
    <w:rsid w:val="008169D1"/>
    <w:rsid w:val="00816FB8"/>
    <w:rsid w:val="008170C5"/>
    <w:rsid w:val="00820422"/>
    <w:rsid w:val="00821C5F"/>
    <w:rsid w:val="00821FA9"/>
    <w:rsid w:val="00822383"/>
    <w:rsid w:val="00822E06"/>
    <w:rsid w:val="0082396C"/>
    <w:rsid w:val="00823FFC"/>
    <w:rsid w:val="008248C4"/>
    <w:rsid w:val="00825222"/>
    <w:rsid w:val="00825E86"/>
    <w:rsid w:val="00825ECC"/>
    <w:rsid w:val="00826252"/>
    <w:rsid w:val="00826566"/>
    <w:rsid w:val="008265D0"/>
    <w:rsid w:val="00827609"/>
    <w:rsid w:val="00827847"/>
    <w:rsid w:val="008302F1"/>
    <w:rsid w:val="0083072B"/>
    <w:rsid w:val="00830B22"/>
    <w:rsid w:val="00830D94"/>
    <w:rsid w:val="0083191E"/>
    <w:rsid w:val="00831DEC"/>
    <w:rsid w:val="008327F9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2368"/>
    <w:rsid w:val="0084424D"/>
    <w:rsid w:val="00844BEF"/>
    <w:rsid w:val="0084659A"/>
    <w:rsid w:val="00846F23"/>
    <w:rsid w:val="00847415"/>
    <w:rsid w:val="0084741E"/>
    <w:rsid w:val="00850430"/>
    <w:rsid w:val="008505D8"/>
    <w:rsid w:val="0085068B"/>
    <w:rsid w:val="00850A15"/>
    <w:rsid w:val="00850A79"/>
    <w:rsid w:val="00850F64"/>
    <w:rsid w:val="00852144"/>
    <w:rsid w:val="00852178"/>
    <w:rsid w:val="00852B6C"/>
    <w:rsid w:val="00854B02"/>
    <w:rsid w:val="008551DC"/>
    <w:rsid w:val="0085563E"/>
    <w:rsid w:val="00855C5E"/>
    <w:rsid w:val="008562A9"/>
    <w:rsid w:val="008565DD"/>
    <w:rsid w:val="008573F7"/>
    <w:rsid w:val="008575EB"/>
    <w:rsid w:val="00857C19"/>
    <w:rsid w:val="0086043A"/>
    <w:rsid w:val="008608F6"/>
    <w:rsid w:val="008611FA"/>
    <w:rsid w:val="0086194F"/>
    <w:rsid w:val="00861B6E"/>
    <w:rsid w:val="0086204B"/>
    <w:rsid w:val="00862926"/>
    <w:rsid w:val="00862F73"/>
    <w:rsid w:val="00862F77"/>
    <w:rsid w:val="00863329"/>
    <w:rsid w:val="00863982"/>
    <w:rsid w:val="00863F06"/>
    <w:rsid w:val="00867B14"/>
    <w:rsid w:val="00867B80"/>
    <w:rsid w:val="0087210E"/>
    <w:rsid w:val="0087212E"/>
    <w:rsid w:val="008725B4"/>
    <w:rsid w:val="00872A46"/>
    <w:rsid w:val="00875395"/>
    <w:rsid w:val="008754BC"/>
    <w:rsid w:val="00875DB5"/>
    <w:rsid w:val="008773FF"/>
    <w:rsid w:val="00877802"/>
    <w:rsid w:val="00880374"/>
    <w:rsid w:val="008821C2"/>
    <w:rsid w:val="008826BD"/>
    <w:rsid w:val="00882D24"/>
    <w:rsid w:val="0088381F"/>
    <w:rsid w:val="00885011"/>
    <w:rsid w:val="00885165"/>
    <w:rsid w:val="00885C04"/>
    <w:rsid w:val="008860C3"/>
    <w:rsid w:val="008861B8"/>
    <w:rsid w:val="0088635F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617"/>
    <w:rsid w:val="008937D6"/>
    <w:rsid w:val="00893B96"/>
    <w:rsid w:val="00894331"/>
    <w:rsid w:val="00894741"/>
    <w:rsid w:val="00894D00"/>
    <w:rsid w:val="008959F0"/>
    <w:rsid w:val="0089655E"/>
    <w:rsid w:val="00896B52"/>
    <w:rsid w:val="00896CFD"/>
    <w:rsid w:val="00896D31"/>
    <w:rsid w:val="00896EA4"/>
    <w:rsid w:val="008976A4"/>
    <w:rsid w:val="008A1013"/>
    <w:rsid w:val="008A1B1F"/>
    <w:rsid w:val="008A1CE8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D5C"/>
    <w:rsid w:val="008A767A"/>
    <w:rsid w:val="008A7E3D"/>
    <w:rsid w:val="008B08C1"/>
    <w:rsid w:val="008B0BA5"/>
    <w:rsid w:val="008B12A6"/>
    <w:rsid w:val="008B13B3"/>
    <w:rsid w:val="008B2D79"/>
    <w:rsid w:val="008B300D"/>
    <w:rsid w:val="008B3AEA"/>
    <w:rsid w:val="008B4AE1"/>
    <w:rsid w:val="008B5A60"/>
    <w:rsid w:val="008B5EA5"/>
    <w:rsid w:val="008B7300"/>
    <w:rsid w:val="008C0858"/>
    <w:rsid w:val="008C0E70"/>
    <w:rsid w:val="008C1506"/>
    <w:rsid w:val="008C1B1D"/>
    <w:rsid w:val="008C258C"/>
    <w:rsid w:val="008C2707"/>
    <w:rsid w:val="008C3D2D"/>
    <w:rsid w:val="008C3EB2"/>
    <w:rsid w:val="008C50C3"/>
    <w:rsid w:val="008C5395"/>
    <w:rsid w:val="008C5973"/>
    <w:rsid w:val="008C5E40"/>
    <w:rsid w:val="008C5FA3"/>
    <w:rsid w:val="008C6038"/>
    <w:rsid w:val="008C7410"/>
    <w:rsid w:val="008D0791"/>
    <w:rsid w:val="008D0CF7"/>
    <w:rsid w:val="008D1DE2"/>
    <w:rsid w:val="008D3D0A"/>
    <w:rsid w:val="008D3F66"/>
    <w:rsid w:val="008D4A5D"/>
    <w:rsid w:val="008D500A"/>
    <w:rsid w:val="008D51C1"/>
    <w:rsid w:val="008D5BBD"/>
    <w:rsid w:val="008D5D9B"/>
    <w:rsid w:val="008D6030"/>
    <w:rsid w:val="008D64BE"/>
    <w:rsid w:val="008D6E4B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550"/>
    <w:rsid w:val="008E3F49"/>
    <w:rsid w:val="008E42D9"/>
    <w:rsid w:val="008E43BE"/>
    <w:rsid w:val="008E4575"/>
    <w:rsid w:val="008E5A9E"/>
    <w:rsid w:val="008E65F7"/>
    <w:rsid w:val="008E6B4A"/>
    <w:rsid w:val="008F04CB"/>
    <w:rsid w:val="008F0F55"/>
    <w:rsid w:val="008F1D26"/>
    <w:rsid w:val="008F411A"/>
    <w:rsid w:val="008F56C2"/>
    <w:rsid w:val="008F5AB2"/>
    <w:rsid w:val="008F5CAB"/>
    <w:rsid w:val="008F5F72"/>
    <w:rsid w:val="008F6F72"/>
    <w:rsid w:val="008F72CA"/>
    <w:rsid w:val="008F7890"/>
    <w:rsid w:val="00900156"/>
    <w:rsid w:val="0090017E"/>
    <w:rsid w:val="00901EF3"/>
    <w:rsid w:val="009028BA"/>
    <w:rsid w:val="00902F71"/>
    <w:rsid w:val="00903399"/>
    <w:rsid w:val="0090561E"/>
    <w:rsid w:val="009056C9"/>
    <w:rsid w:val="00906440"/>
    <w:rsid w:val="0090745B"/>
    <w:rsid w:val="009100F7"/>
    <w:rsid w:val="00910547"/>
    <w:rsid w:val="00911A5C"/>
    <w:rsid w:val="00911BD3"/>
    <w:rsid w:val="00911DE5"/>
    <w:rsid w:val="009125CF"/>
    <w:rsid w:val="00912A81"/>
    <w:rsid w:val="00914CDC"/>
    <w:rsid w:val="009152FC"/>
    <w:rsid w:val="0091566F"/>
    <w:rsid w:val="0091591D"/>
    <w:rsid w:val="00915CB6"/>
    <w:rsid w:val="009164AA"/>
    <w:rsid w:val="00916B48"/>
    <w:rsid w:val="0091793A"/>
    <w:rsid w:val="00920E89"/>
    <w:rsid w:val="00920F5E"/>
    <w:rsid w:val="0092106E"/>
    <w:rsid w:val="0092118D"/>
    <w:rsid w:val="009214A5"/>
    <w:rsid w:val="0092181D"/>
    <w:rsid w:val="009219AB"/>
    <w:rsid w:val="009238A3"/>
    <w:rsid w:val="00924C33"/>
    <w:rsid w:val="00924F61"/>
    <w:rsid w:val="00925037"/>
    <w:rsid w:val="00925D7B"/>
    <w:rsid w:val="009300E5"/>
    <w:rsid w:val="00930106"/>
    <w:rsid w:val="009306F7"/>
    <w:rsid w:val="00930F38"/>
    <w:rsid w:val="00931428"/>
    <w:rsid w:val="00932D56"/>
    <w:rsid w:val="009331F3"/>
    <w:rsid w:val="00933BE4"/>
    <w:rsid w:val="00933DBA"/>
    <w:rsid w:val="00933FC9"/>
    <w:rsid w:val="00934C07"/>
    <w:rsid w:val="0093593F"/>
    <w:rsid w:val="0093615E"/>
    <w:rsid w:val="009365C0"/>
    <w:rsid w:val="009367D2"/>
    <w:rsid w:val="00936FA1"/>
    <w:rsid w:val="00940692"/>
    <w:rsid w:val="00940A7C"/>
    <w:rsid w:val="00940F47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A21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26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22AF"/>
    <w:rsid w:val="009630B6"/>
    <w:rsid w:val="00963797"/>
    <w:rsid w:val="00963CB7"/>
    <w:rsid w:val="00963CDA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51E"/>
    <w:rsid w:val="00970B39"/>
    <w:rsid w:val="00970F98"/>
    <w:rsid w:val="009717A4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1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9F3"/>
    <w:rsid w:val="00983AA4"/>
    <w:rsid w:val="00983FA9"/>
    <w:rsid w:val="00984015"/>
    <w:rsid w:val="009844CD"/>
    <w:rsid w:val="00984C52"/>
    <w:rsid w:val="00985452"/>
    <w:rsid w:val="00985A99"/>
    <w:rsid w:val="00985DC8"/>
    <w:rsid w:val="00986884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4D"/>
    <w:rsid w:val="00992056"/>
    <w:rsid w:val="0099231E"/>
    <w:rsid w:val="00992A54"/>
    <w:rsid w:val="0099303E"/>
    <w:rsid w:val="009931AE"/>
    <w:rsid w:val="00993AA1"/>
    <w:rsid w:val="00994C12"/>
    <w:rsid w:val="00995DE2"/>
    <w:rsid w:val="00996483"/>
    <w:rsid w:val="009A19C6"/>
    <w:rsid w:val="009A1DAC"/>
    <w:rsid w:val="009A1ED9"/>
    <w:rsid w:val="009A43B5"/>
    <w:rsid w:val="009A43B6"/>
    <w:rsid w:val="009A5199"/>
    <w:rsid w:val="009A5709"/>
    <w:rsid w:val="009A5901"/>
    <w:rsid w:val="009A5A4A"/>
    <w:rsid w:val="009A6BC5"/>
    <w:rsid w:val="009A6F3C"/>
    <w:rsid w:val="009A7F59"/>
    <w:rsid w:val="009B0726"/>
    <w:rsid w:val="009B116B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7A8"/>
    <w:rsid w:val="009B783D"/>
    <w:rsid w:val="009C2769"/>
    <w:rsid w:val="009C33A9"/>
    <w:rsid w:val="009C34AF"/>
    <w:rsid w:val="009C35E0"/>
    <w:rsid w:val="009C38AC"/>
    <w:rsid w:val="009C3CC6"/>
    <w:rsid w:val="009C477B"/>
    <w:rsid w:val="009C4AC7"/>
    <w:rsid w:val="009C4F32"/>
    <w:rsid w:val="009C58B5"/>
    <w:rsid w:val="009C5952"/>
    <w:rsid w:val="009C5D2F"/>
    <w:rsid w:val="009C5E49"/>
    <w:rsid w:val="009C6B2A"/>
    <w:rsid w:val="009C7350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3D5D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8CD"/>
    <w:rsid w:val="009D7A9E"/>
    <w:rsid w:val="009D7FD1"/>
    <w:rsid w:val="009E06BC"/>
    <w:rsid w:val="009E090D"/>
    <w:rsid w:val="009E10A7"/>
    <w:rsid w:val="009E11D3"/>
    <w:rsid w:val="009E1366"/>
    <w:rsid w:val="009E1410"/>
    <w:rsid w:val="009E1928"/>
    <w:rsid w:val="009E1B87"/>
    <w:rsid w:val="009E1E8D"/>
    <w:rsid w:val="009E2AAB"/>
    <w:rsid w:val="009E31A3"/>
    <w:rsid w:val="009E3923"/>
    <w:rsid w:val="009E3B14"/>
    <w:rsid w:val="009E3E2E"/>
    <w:rsid w:val="009E423B"/>
    <w:rsid w:val="009E4430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072"/>
    <w:rsid w:val="009F3261"/>
    <w:rsid w:val="009F3625"/>
    <w:rsid w:val="009F3651"/>
    <w:rsid w:val="009F3AD6"/>
    <w:rsid w:val="009F3B4C"/>
    <w:rsid w:val="009F3BB1"/>
    <w:rsid w:val="009F46AC"/>
    <w:rsid w:val="009F5BD8"/>
    <w:rsid w:val="009F6538"/>
    <w:rsid w:val="009F6674"/>
    <w:rsid w:val="009F7285"/>
    <w:rsid w:val="009F750C"/>
    <w:rsid w:val="009F7CEA"/>
    <w:rsid w:val="009F7DCB"/>
    <w:rsid w:val="00A007F2"/>
    <w:rsid w:val="00A014F6"/>
    <w:rsid w:val="00A01915"/>
    <w:rsid w:val="00A031D8"/>
    <w:rsid w:val="00A03ED3"/>
    <w:rsid w:val="00A04628"/>
    <w:rsid w:val="00A04EB3"/>
    <w:rsid w:val="00A05ABC"/>
    <w:rsid w:val="00A05C11"/>
    <w:rsid w:val="00A05F99"/>
    <w:rsid w:val="00A0691E"/>
    <w:rsid w:val="00A074AC"/>
    <w:rsid w:val="00A07EB4"/>
    <w:rsid w:val="00A10088"/>
    <w:rsid w:val="00A100AB"/>
    <w:rsid w:val="00A10622"/>
    <w:rsid w:val="00A108CF"/>
    <w:rsid w:val="00A11C8A"/>
    <w:rsid w:val="00A1207B"/>
    <w:rsid w:val="00A1212D"/>
    <w:rsid w:val="00A1221C"/>
    <w:rsid w:val="00A12395"/>
    <w:rsid w:val="00A13C23"/>
    <w:rsid w:val="00A14261"/>
    <w:rsid w:val="00A142C2"/>
    <w:rsid w:val="00A14640"/>
    <w:rsid w:val="00A14B9E"/>
    <w:rsid w:val="00A1515F"/>
    <w:rsid w:val="00A151DB"/>
    <w:rsid w:val="00A15A99"/>
    <w:rsid w:val="00A15F21"/>
    <w:rsid w:val="00A16F98"/>
    <w:rsid w:val="00A17FD2"/>
    <w:rsid w:val="00A20554"/>
    <w:rsid w:val="00A212A0"/>
    <w:rsid w:val="00A21AA3"/>
    <w:rsid w:val="00A21D17"/>
    <w:rsid w:val="00A22648"/>
    <w:rsid w:val="00A246FF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1EDE"/>
    <w:rsid w:val="00A325FB"/>
    <w:rsid w:val="00A33536"/>
    <w:rsid w:val="00A335C9"/>
    <w:rsid w:val="00A33785"/>
    <w:rsid w:val="00A33A9A"/>
    <w:rsid w:val="00A347CD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2521"/>
    <w:rsid w:val="00A42615"/>
    <w:rsid w:val="00A42636"/>
    <w:rsid w:val="00A4565C"/>
    <w:rsid w:val="00A45D8B"/>
    <w:rsid w:val="00A4633D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3073"/>
    <w:rsid w:val="00A5310E"/>
    <w:rsid w:val="00A5320A"/>
    <w:rsid w:val="00A5321B"/>
    <w:rsid w:val="00A53CDE"/>
    <w:rsid w:val="00A53EE7"/>
    <w:rsid w:val="00A54531"/>
    <w:rsid w:val="00A5467F"/>
    <w:rsid w:val="00A54B3E"/>
    <w:rsid w:val="00A5528F"/>
    <w:rsid w:val="00A55D65"/>
    <w:rsid w:val="00A562AF"/>
    <w:rsid w:val="00A56849"/>
    <w:rsid w:val="00A56A10"/>
    <w:rsid w:val="00A56CCE"/>
    <w:rsid w:val="00A5757F"/>
    <w:rsid w:val="00A60539"/>
    <w:rsid w:val="00A60F9D"/>
    <w:rsid w:val="00A617C8"/>
    <w:rsid w:val="00A621C7"/>
    <w:rsid w:val="00A629E0"/>
    <w:rsid w:val="00A632EB"/>
    <w:rsid w:val="00A650DD"/>
    <w:rsid w:val="00A65819"/>
    <w:rsid w:val="00A66C54"/>
    <w:rsid w:val="00A6768D"/>
    <w:rsid w:val="00A678D2"/>
    <w:rsid w:val="00A679D6"/>
    <w:rsid w:val="00A67DE5"/>
    <w:rsid w:val="00A70512"/>
    <w:rsid w:val="00A7057C"/>
    <w:rsid w:val="00A70590"/>
    <w:rsid w:val="00A706DF"/>
    <w:rsid w:val="00A70AE5"/>
    <w:rsid w:val="00A714F5"/>
    <w:rsid w:val="00A72B15"/>
    <w:rsid w:val="00A72D7E"/>
    <w:rsid w:val="00A72EF2"/>
    <w:rsid w:val="00A730CE"/>
    <w:rsid w:val="00A730E4"/>
    <w:rsid w:val="00A73154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3D7"/>
    <w:rsid w:val="00A8340E"/>
    <w:rsid w:val="00A8366D"/>
    <w:rsid w:val="00A837AB"/>
    <w:rsid w:val="00A83D62"/>
    <w:rsid w:val="00A83E25"/>
    <w:rsid w:val="00A847E7"/>
    <w:rsid w:val="00A84891"/>
    <w:rsid w:val="00A84C22"/>
    <w:rsid w:val="00A85097"/>
    <w:rsid w:val="00A852C3"/>
    <w:rsid w:val="00A854C4"/>
    <w:rsid w:val="00A86365"/>
    <w:rsid w:val="00A87DB8"/>
    <w:rsid w:val="00A90132"/>
    <w:rsid w:val="00A91167"/>
    <w:rsid w:val="00A91218"/>
    <w:rsid w:val="00A915B9"/>
    <w:rsid w:val="00A91852"/>
    <w:rsid w:val="00A91A24"/>
    <w:rsid w:val="00A91B89"/>
    <w:rsid w:val="00A9303A"/>
    <w:rsid w:val="00A93453"/>
    <w:rsid w:val="00A93C6B"/>
    <w:rsid w:val="00A94115"/>
    <w:rsid w:val="00A941A2"/>
    <w:rsid w:val="00A94794"/>
    <w:rsid w:val="00A94D3A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705"/>
    <w:rsid w:val="00AB2AE1"/>
    <w:rsid w:val="00AB2EC6"/>
    <w:rsid w:val="00AB4074"/>
    <w:rsid w:val="00AB4227"/>
    <w:rsid w:val="00AB4AB3"/>
    <w:rsid w:val="00AB4C78"/>
    <w:rsid w:val="00AB58F3"/>
    <w:rsid w:val="00AB6DF8"/>
    <w:rsid w:val="00AC0313"/>
    <w:rsid w:val="00AC117A"/>
    <w:rsid w:val="00AC1184"/>
    <w:rsid w:val="00AC1F86"/>
    <w:rsid w:val="00AC3043"/>
    <w:rsid w:val="00AC3397"/>
    <w:rsid w:val="00AC3907"/>
    <w:rsid w:val="00AC3BBF"/>
    <w:rsid w:val="00AC4078"/>
    <w:rsid w:val="00AC4FED"/>
    <w:rsid w:val="00AC573A"/>
    <w:rsid w:val="00AC5D60"/>
    <w:rsid w:val="00AC623C"/>
    <w:rsid w:val="00AC66C7"/>
    <w:rsid w:val="00AC7CBA"/>
    <w:rsid w:val="00AD26F1"/>
    <w:rsid w:val="00AD40B6"/>
    <w:rsid w:val="00AD4B35"/>
    <w:rsid w:val="00AD4CD0"/>
    <w:rsid w:val="00AD506A"/>
    <w:rsid w:val="00AD568D"/>
    <w:rsid w:val="00AD59EE"/>
    <w:rsid w:val="00AD6518"/>
    <w:rsid w:val="00AD6659"/>
    <w:rsid w:val="00AD6D34"/>
    <w:rsid w:val="00AD724B"/>
    <w:rsid w:val="00AD7379"/>
    <w:rsid w:val="00AD79B7"/>
    <w:rsid w:val="00AE0A81"/>
    <w:rsid w:val="00AE1284"/>
    <w:rsid w:val="00AE1846"/>
    <w:rsid w:val="00AE2CE4"/>
    <w:rsid w:val="00AE2DA9"/>
    <w:rsid w:val="00AE3113"/>
    <w:rsid w:val="00AE3298"/>
    <w:rsid w:val="00AE3B24"/>
    <w:rsid w:val="00AE4A82"/>
    <w:rsid w:val="00AE60E6"/>
    <w:rsid w:val="00AE63A2"/>
    <w:rsid w:val="00AE69C2"/>
    <w:rsid w:val="00AE707A"/>
    <w:rsid w:val="00AE7B3E"/>
    <w:rsid w:val="00AF05EC"/>
    <w:rsid w:val="00AF0CD2"/>
    <w:rsid w:val="00AF0DAB"/>
    <w:rsid w:val="00AF13F4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21D4"/>
    <w:rsid w:val="00B02642"/>
    <w:rsid w:val="00B02F11"/>
    <w:rsid w:val="00B0364F"/>
    <w:rsid w:val="00B03973"/>
    <w:rsid w:val="00B04393"/>
    <w:rsid w:val="00B058A4"/>
    <w:rsid w:val="00B060E9"/>
    <w:rsid w:val="00B066FF"/>
    <w:rsid w:val="00B069D7"/>
    <w:rsid w:val="00B06D34"/>
    <w:rsid w:val="00B06D88"/>
    <w:rsid w:val="00B0748F"/>
    <w:rsid w:val="00B10046"/>
    <w:rsid w:val="00B10A0D"/>
    <w:rsid w:val="00B1317C"/>
    <w:rsid w:val="00B14096"/>
    <w:rsid w:val="00B140C0"/>
    <w:rsid w:val="00B149A2"/>
    <w:rsid w:val="00B1501C"/>
    <w:rsid w:val="00B1581F"/>
    <w:rsid w:val="00B158EA"/>
    <w:rsid w:val="00B167D1"/>
    <w:rsid w:val="00B170C9"/>
    <w:rsid w:val="00B17226"/>
    <w:rsid w:val="00B1764A"/>
    <w:rsid w:val="00B17D65"/>
    <w:rsid w:val="00B17DED"/>
    <w:rsid w:val="00B20E1E"/>
    <w:rsid w:val="00B21465"/>
    <w:rsid w:val="00B21B47"/>
    <w:rsid w:val="00B2229E"/>
    <w:rsid w:val="00B2307C"/>
    <w:rsid w:val="00B230E0"/>
    <w:rsid w:val="00B2318F"/>
    <w:rsid w:val="00B23EB6"/>
    <w:rsid w:val="00B24201"/>
    <w:rsid w:val="00B24D18"/>
    <w:rsid w:val="00B25A6A"/>
    <w:rsid w:val="00B25F9B"/>
    <w:rsid w:val="00B2734B"/>
    <w:rsid w:val="00B276A4"/>
    <w:rsid w:val="00B2782A"/>
    <w:rsid w:val="00B305EF"/>
    <w:rsid w:val="00B31351"/>
    <w:rsid w:val="00B32D14"/>
    <w:rsid w:val="00B333EE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32BD"/>
    <w:rsid w:val="00B43453"/>
    <w:rsid w:val="00B438DE"/>
    <w:rsid w:val="00B43B86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08A"/>
    <w:rsid w:val="00B50742"/>
    <w:rsid w:val="00B5098D"/>
    <w:rsid w:val="00B51B43"/>
    <w:rsid w:val="00B51C0E"/>
    <w:rsid w:val="00B539B6"/>
    <w:rsid w:val="00B54F05"/>
    <w:rsid w:val="00B55A72"/>
    <w:rsid w:val="00B55FBC"/>
    <w:rsid w:val="00B56746"/>
    <w:rsid w:val="00B57C43"/>
    <w:rsid w:val="00B60B24"/>
    <w:rsid w:val="00B61244"/>
    <w:rsid w:val="00B61ADD"/>
    <w:rsid w:val="00B61B39"/>
    <w:rsid w:val="00B61EDF"/>
    <w:rsid w:val="00B61F8F"/>
    <w:rsid w:val="00B62104"/>
    <w:rsid w:val="00B62818"/>
    <w:rsid w:val="00B636A0"/>
    <w:rsid w:val="00B63907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19D4"/>
    <w:rsid w:val="00B723D1"/>
    <w:rsid w:val="00B72EEF"/>
    <w:rsid w:val="00B72F5D"/>
    <w:rsid w:val="00B73364"/>
    <w:rsid w:val="00B74D59"/>
    <w:rsid w:val="00B75193"/>
    <w:rsid w:val="00B759CA"/>
    <w:rsid w:val="00B75B96"/>
    <w:rsid w:val="00B75EE5"/>
    <w:rsid w:val="00B76101"/>
    <w:rsid w:val="00B76266"/>
    <w:rsid w:val="00B763EE"/>
    <w:rsid w:val="00B81130"/>
    <w:rsid w:val="00B8210C"/>
    <w:rsid w:val="00B8254C"/>
    <w:rsid w:val="00B83654"/>
    <w:rsid w:val="00B84449"/>
    <w:rsid w:val="00B84469"/>
    <w:rsid w:val="00B84570"/>
    <w:rsid w:val="00B852DE"/>
    <w:rsid w:val="00B8555B"/>
    <w:rsid w:val="00B86E6F"/>
    <w:rsid w:val="00B8719A"/>
    <w:rsid w:val="00B87270"/>
    <w:rsid w:val="00B8758A"/>
    <w:rsid w:val="00B903D6"/>
    <w:rsid w:val="00B907D7"/>
    <w:rsid w:val="00B90D7F"/>
    <w:rsid w:val="00B9136A"/>
    <w:rsid w:val="00B91973"/>
    <w:rsid w:val="00B91DF7"/>
    <w:rsid w:val="00B9226F"/>
    <w:rsid w:val="00B9257B"/>
    <w:rsid w:val="00B9290B"/>
    <w:rsid w:val="00B93733"/>
    <w:rsid w:val="00B93834"/>
    <w:rsid w:val="00B93ED3"/>
    <w:rsid w:val="00B94292"/>
    <w:rsid w:val="00B94524"/>
    <w:rsid w:val="00B94F3F"/>
    <w:rsid w:val="00B9572E"/>
    <w:rsid w:val="00B95D86"/>
    <w:rsid w:val="00B96C77"/>
    <w:rsid w:val="00B96FE2"/>
    <w:rsid w:val="00B97468"/>
    <w:rsid w:val="00BA02FD"/>
    <w:rsid w:val="00BA1317"/>
    <w:rsid w:val="00BA2042"/>
    <w:rsid w:val="00BA20A7"/>
    <w:rsid w:val="00BA5099"/>
    <w:rsid w:val="00BA59DE"/>
    <w:rsid w:val="00BA5CA9"/>
    <w:rsid w:val="00BA5F12"/>
    <w:rsid w:val="00BA62B9"/>
    <w:rsid w:val="00BA79D3"/>
    <w:rsid w:val="00BA7A73"/>
    <w:rsid w:val="00BA7C75"/>
    <w:rsid w:val="00BB0A08"/>
    <w:rsid w:val="00BB1748"/>
    <w:rsid w:val="00BB28A8"/>
    <w:rsid w:val="00BB2A1F"/>
    <w:rsid w:val="00BB3443"/>
    <w:rsid w:val="00BB3A59"/>
    <w:rsid w:val="00BB4694"/>
    <w:rsid w:val="00BB4E2A"/>
    <w:rsid w:val="00BB5C36"/>
    <w:rsid w:val="00BB619B"/>
    <w:rsid w:val="00BB7CE3"/>
    <w:rsid w:val="00BC0564"/>
    <w:rsid w:val="00BC13A2"/>
    <w:rsid w:val="00BC1716"/>
    <w:rsid w:val="00BC1FB9"/>
    <w:rsid w:val="00BC2096"/>
    <w:rsid w:val="00BC35F4"/>
    <w:rsid w:val="00BC3E28"/>
    <w:rsid w:val="00BC3E2E"/>
    <w:rsid w:val="00BC44E3"/>
    <w:rsid w:val="00BC47D2"/>
    <w:rsid w:val="00BC5AAA"/>
    <w:rsid w:val="00BC5D7A"/>
    <w:rsid w:val="00BC6004"/>
    <w:rsid w:val="00BC65CF"/>
    <w:rsid w:val="00BC6869"/>
    <w:rsid w:val="00BC69EC"/>
    <w:rsid w:val="00BC6EF3"/>
    <w:rsid w:val="00BC76A1"/>
    <w:rsid w:val="00BC7982"/>
    <w:rsid w:val="00BD0BC0"/>
    <w:rsid w:val="00BD0FB8"/>
    <w:rsid w:val="00BD1E8D"/>
    <w:rsid w:val="00BD3A8D"/>
    <w:rsid w:val="00BD3F90"/>
    <w:rsid w:val="00BD4594"/>
    <w:rsid w:val="00BD4ADE"/>
    <w:rsid w:val="00BD6AAE"/>
    <w:rsid w:val="00BD7090"/>
    <w:rsid w:val="00BD756C"/>
    <w:rsid w:val="00BD758B"/>
    <w:rsid w:val="00BD7CE1"/>
    <w:rsid w:val="00BD7F9C"/>
    <w:rsid w:val="00BE0007"/>
    <w:rsid w:val="00BE1B0D"/>
    <w:rsid w:val="00BE24E5"/>
    <w:rsid w:val="00BE37D5"/>
    <w:rsid w:val="00BE6BED"/>
    <w:rsid w:val="00BE6F8A"/>
    <w:rsid w:val="00BE751E"/>
    <w:rsid w:val="00BE7EB3"/>
    <w:rsid w:val="00BF0B29"/>
    <w:rsid w:val="00BF1157"/>
    <w:rsid w:val="00BF226B"/>
    <w:rsid w:val="00BF290B"/>
    <w:rsid w:val="00BF3010"/>
    <w:rsid w:val="00BF32A4"/>
    <w:rsid w:val="00BF3F7C"/>
    <w:rsid w:val="00BF4604"/>
    <w:rsid w:val="00BF4F32"/>
    <w:rsid w:val="00BF522B"/>
    <w:rsid w:val="00BF5458"/>
    <w:rsid w:val="00BF60DE"/>
    <w:rsid w:val="00BF6381"/>
    <w:rsid w:val="00BF7934"/>
    <w:rsid w:val="00C00634"/>
    <w:rsid w:val="00C00AD0"/>
    <w:rsid w:val="00C00BD3"/>
    <w:rsid w:val="00C00E13"/>
    <w:rsid w:val="00C01164"/>
    <w:rsid w:val="00C01345"/>
    <w:rsid w:val="00C020B0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269"/>
    <w:rsid w:val="00C108ED"/>
    <w:rsid w:val="00C131F3"/>
    <w:rsid w:val="00C13F6B"/>
    <w:rsid w:val="00C14835"/>
    <w:rsid w:val="00C1486C"/>
    <w:rsid w:val="00C1490F"/>
    <w:rsid w:val="00C14AF1"/>
    <w:rsid w:val="00C15B8C"/>
    <w:rsid w:val="00C15C9F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4D20"/>
    <w:rsid w:val="00C25395"/>
    <w:rsid w:val="00C2539C"/>
    <w:rsid w:val="00C25FF1"/>
    <w:rsid w:val="00C26C05"/>
    <w:rsid w:val="00C30A5B"/>
    <w:rsid w:val="00C30AA5"/>
    <w:rsid w:val="00C32326"/>
    <w:rsid w:val="00C326F8"/>
    <w:rsid w:val="00C33E5E"/>
    <w:rsid w:val="00C34285"/>
    <w:rsid w:val="00C34BCF"/>
    <w:rsid w:val="00C351AC"/>
    <w:rsid w:val="00C35BE0"/>
    <w:rsid w:val="00C35E8E"/>
    <w:rsid w:val="00C36073"/>
    <w:rsid w:val="00C361C5"/>
    <w:rsid w:val="00C3638C"/>
    <w:rsid w:val="00C367B1"/>
    <w:rsid w:val="00C36943"/>
    <w:rsid w:val="00C37324"/>
    <w:rsid w:val="00C377D4"/>
    <w:rsid w:val="00C379BB"/>
    <w:rsid w:val="00C37C37"/>
    <w:rsid w:val="00C404D9"/>
    <w:rsid w:val="00C40849"/>
    <w:rsid w:val="00C40D35"/>
    <w:rsid w:val="00C40E81"/>
    <w:rsid w:val="00C41039"/>
    <w:rsid w:val="00C41459"/>
    <w:rsid w:val="00C4160B"/>
    <w:rsid w:val="00C41869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584"/>
    <w:rsid w:val="00C44B68"/>
    <w:rsid w:val="00C45645"/>
    <w:rsid w:val="00C46B10"/>
    <w:rsid w:val="00C46D23"/>
    <w:rsid w:val="00C46E28"/>
    <w:rsid w:val="00C4711B"/>
    <w:rsid w:val="00C47B36"/>
    <w:rsid w:val="00C500C3"/>
    <w:rsid w:val="00C50ABB"/>
    <w:rsid w:val="00C51E97"/>
    <w:rsid w:val="00C5331D"/>
    <w:rsid w:val="00C53F41"/>
    <w:rsid w:val="00C54056"/>
    <w:rsid w:val="00C54699"/>
    <w:rsid w:val="00C54B22"/>
    <w:rsid w:val="00C563DE"/>
    <w:rsid w:val="00C56A43"/>
    <w:rsid w:val="00C5752F"/>
    <w:rsid w:val="00C576B0"/>
    <w:rsid w:val="00C57F4C"/>
    <w:rsid w:val="00C600BE"/>
    <w:rsid w:val="00C61901"/>
    <w:rsid w:val="00C61CF5"/>
    <w:rsid w:val="00C61EB1"/>
    <w:rsid w:val="00C6227C"/>
    <w:rsid w:val="00C6229A"/>
    <w:rsid w:val="00C6282D"/>
    <w:rsid w:val="00C628CD"/>
    <w:rsid w:val="00C62B34"/>
    <w:rsid w:val="00C62B77"/>
    <w:rsid w:val="00C62E58"/>
    <w:rsid w:val="00C64196"/>
    <w:rsid w:val="00C6431C"/>
    <w:rsid w:val="00C64891"/>
    <w:rsid w:val="00C65257"/>
    <w:rsid w:val="00C65820"/>
    <w:rsid w:val="00C659F5"/>
    <w:rsid w:val="00C66B5F"/>
    <w:rsid w:val="00C6791E"/>
    <w:rsid w:val="00C67998"/>
    <w:rsid w:val="00C67C3B"/>
    <w:rsid w:val="00C70079"/>
    <w:rsid w:val="00C70C08"/>
    <w:rsid w:val="00C70D7F"/>
    <w:rsid w:val="00C71875"/>
    <w:rsid w:val="00C71F22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626E"/>
    <w:rsid w:val="00C76298"/>
    <w:rsid w:val="00C76537"/>
    <w:rsid w:val="00C776C7"/>
    <w:rsid w:val="00C779CD"/>
    <w:rsid w:val="00C77EC6"/>
    <w:rsid w:val="00C8007C"/>
    <w:rsid w:val="00C80609"/>
    <w:rsid w:val="00C80CE4"/>
    <w:rsid w:val="00C810D3"/>
    <w:rsid w:val="00C81841"/>
    <w:rsid w:val="00C81ECB"/>
    <w:rsid w:val="00C82C80"/>
    <w:rsid w:val="00C82D0B"/>
    <w:rsid w:val="00C84349"/>
    <w:rsid w:val="00C8438C"/>
    <w:rsid w:val="00C845B0"/>
    <w:rsid w:val="00C84E0F"/>
    <w:rsid w:val="00C85214"/>
    <w:rsid w:val="00C86074"/>
    <w:rsid w:val="00C864DE"/>
    <w:rsid w:val="00C869CC"/>
    <w:rsid w:val="00C86A82"/>
    <w:rsid w:val="00C86CF0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7CD"/>
    <w:rsid w:val="00C93B13"/>
    <w:rsid w:val="00C93E67"/>
    <w:rsid w:val="00C94370"/>
    <w:rsid w:val="00C95403"/>
    <w:rsid w:val="00C9557A"/>
    <w:rsid w:val="00C95894"/>
    <w:rsid w:val="00C9607F"/>
    <w:rsid w:val="00C96874"/>
    <w:rsid w:val="00C96D2E"/>
    <w:rsid w:val="00C96D49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3EDA"/>
    <w:rsid w:val="00CA4447"/>
    <w:rsid w:val="00CA4A12"/>
    <w:rsid w:val="00CA5167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21B"/>
    <w:rsid w:val="00CB73FD"/>
    <w:rsid w:val="00CB7500"/>
    <w:rsid w:val="00CB7874"/>
    <w:rsid w:val="00CB7E20"/>
    <w:rsid w:val="00CB7F5B"/>
    <w:rsid w:val="00CC06A8"/>
    <w:rsid w:val="00CC08A8"/>
    <w:rsid w:val="00CC0A56"/>
    <w:rsid w:val="00CC1135"/>
    <w:rsid w:val="00CC33C3"/>
    <w:rsid w:val="00CC45A1"/>
    <w:rsid w:val="00CC5200"/>
    <w:rsid w:val="00CC5645"/>
    <w:rsid w:val="00CC6049"/>
    <w:rsid w:val="00CC691D"/>
    <w:rsid w:val="00CC6E65"/>
    <w:rsid w:val="00CD030E"/>
    <w:rsid w:val="00CD0834"/>
    <w:rsid w:val="00CD09C9"/>
    <w:rsid w:val="00CD1365"/>
    <w:rsid w:val="00CD1727"/>
    <w:rsid w:val="00CD174F"/>
    <w:rsid w:val="00CD1954"/>
    <w:rsid w:val="00CD1B14"/>
    <w:rsid w:val="00CD1F26"/>
    <w:rsid w:val="00CD22E7"/>
    <w:rsid w:val="00CD25B3"/>
    <w:rsid w:val="00CD2B61"/>
    <w:rsid w:val="00CD314A"/>
    <w:rsid w:val="00CD31D1"/>
    <w:rsid w:val="00CD33C0"/>
    <w:rsid w:val="00CD3915"/>
    <w:rsid w:val="00CD450F"/>
    <w:rsid w:val="00CD4CBF"/>
    <w:rsid w:val="00CD5553"/>
    <w:rsid w:val="00CD6EBB"/>
    <w:rsid w:val="00CD7CD3"/>
    <w:rsid w:val="00CE02B7"/>
    <w:rsid w:val="00CE05E8"/>
    <w:rsid w:val="00CE16AC"/>
    <w:rsid w:val="00CE1E14"/>
    <w:rsid w:val="00CE26CB"/>
    <w:rsid w:val="00CE2B29"/>
    <w:rsid w:val="00CE39A3"/>
    <w:rsid w:val="00CE4386"/>
    <w:rsid w:val="00CE4D66"/>
    <w:rsid w:val="00CE5B25"/>
    <w:rsid w:val="00CE6EDF"/>
    <w:rsid w:val="00CE7BA6"/>
    <w:rsid w:val="00CF02D2"/>
    <w:rsid w:val="00CF08A7"/>
    <w:rsid w:val="00CF31D6"/>
    <w:rsid w:val="00CF3BD1"/>
    <w:rsid w:val="00CF3F2A"/>
    <w:rsid w:val="00CF4077"/>
    <w:rsid w:val="00CF55E1"/>
    <w:rsid w:val="00CF576C"/>
    <w:rsid w:val="00CF5C99"/>
    <w:rsid w:val="00CF63DB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498"/>
    <w:rsid w:val="00D0266D"/>
    <w:rsid w:val="00D02869"/>
    <w:rsid w:val="00D02B50"/>
    <w:rsid w:val="00D02CAD"/>
    <w:rsid w:val="00D03064"/>
    <w:rsid w:val="00D049D0"/>
    <w:rsid w:val="00D04A7B"/>
    <w:rsid w:val="00D04D5B"/>
    <w:rsid w:val="00D05196"/>
    <w:rsid w:val="00D0580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206CF"/>
    <w:rsid w:val="00D20E67"/>
    <w:rsid w:val="00D21E5F"/>
    <w:rsid w:val="00D235E6"/>
    <w:rsid w:val="00D25372"/>
    <w:rsid w:val="00D25B7F"/>
    <w:rsid w:val="00D25C3D"/>
    <w:rsid w:val="00D25F8C"/>
    <w:rsid w:val="00D26D53"/>
    <w:rsid w:val="00D27839"/>
    <w:rsid w:val="00D30344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3B63"/>
    <w:rsid w:val="00D33DF8"/>
    <w:rsid w:val="00D3583E"/>
    <w:rsid w:val="00D35B76"/>
    <w:rsid w:val="00D35D3D"/>
    <w:rsid w:val="00D37391"/>
    <w:rsid w:val="00D37A6A"/>
    <w:rsid w:val="00D37C1A"/>
    <w:rsid w:val="00D402D8"/>
    <w:rsid w:val="00D408D5"/>
    <w:rsid w:val="00D40D8D"/>
    <w:rsid w:val="00D42D07"/>
    <w:rsid w:val="00D432A1"/>
    <w:rsid w:val="00D433EA"/>
    <w:rsid w:val="00D434BA"/>
    <w:rsid w:val="00D43A07"/>
    <w:rsid w:val="00D43E62"/>
    <w:rsid w:val="00D44BC1"/>
    <w:rsid w:val="00D45AC2"/>
    <w:rsid w:val="00D45B6A"/>
    <w:rsid w:val="00D46082"/>
    <w:rsid w:val="00D47053"/>
    <w:rsid w:val="00D476BE"/>
    <w:rsid w:val="00D47B35"/>
    <w:rsid w:val="00D500E5"/>
    <w:rsid w:val="00D5022D"/>
    <w:rsid w:val="00D51108"/>
    <w:rsid w:val="00D52854"/>
    <w:rsid w:val="00D5364A"/>
    <w:rsid w:val="00D53D9C"/>
    <w:rsid w:val="00D544E2"/>
    <w:rsid w:val="00D546D6"/>
    <w:rsid w:val="00D5591F"/>
    <w:rsid w:val="00D55F0D"/>
    <w:rsid w:val="00D56089"/>
    <w:rsid w:val="00D56BE0"/>
    <w:rsid w:val="00D56DF4"/>
    <w:rsid w:val="00D578E7"/>
    <w:rsid w:val="00D57CCF"/>
    <w:rsid w:val="00D601AF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2FD1"/>
    <w:rsid w:val="00D64662"/>
    <w:rsid w:val="00D64DC1"/>
    <w:rsid w:val="00D65B93"/>
    <w:rsid w:val="00D6668C"/>
    <w:rsid w:val="00D6765B"/>
    <w:rsid w:val="00D678D5"/>
    <w:rsid w:val="00D67FA4"/>
    <w:rsid w:val="00D70292"/>
    <w:rsid w:val="00D71001"/>
    <w:rsid w:val="00D712B2"/>
    <w:rsid w:val="00D71CC0"/>
    <w:rsid w:val="00D720AD"/>
    <w:rsid w:val="00D729A1"/>
    <w:rsid w:val="00D72BCE"/>
    <w:rsid w:val="00D73532"/>
    <w:rsid w:val="00D73713"/>
    <w:rsid w:val="00D73E46"/>
    <w:rsid w:val="00D73F46"/>
    <w:rsid w:val="00D74063"/>
    <w:rsid w:val="00D74EBF"/>
    <w:rsid w:val="00D75813"/>
    <w:rsid w:val="00D75B43"/>
    <w:rsid w:val="00D777F1"/>
    <w:rsid w:val="00D77AA2"/>
    <w:rsid w:val="00D80CB5"/>
    <w:rsid w:val="00D81B87"/>
    <w:rsid w:val="00D81E3D"/>
    <w:rsid w:val="00D830E2"/>
    <w:rsid w:val="00D84964"/>
    <w:rsid w:val="00D84B6F"/>
    <w:rsid w:val="00D84EFD"/>
    <w:rsid w:val="00D864E1"/>
    <w:rsid w:val="00D86768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16C"/>
    <w:rsid w:val="00D954BC"/>
    <w:rsid w:val="00D95EEA"/>
    <w:rsid w:val="00D96A89"/>
    <w:rsid w:val="00D96FDA"/>
    <w:rsid w:val="00D971C6"/>
    <w:rsid w:val="00D97B19"/>
    <w:rsid w:val="00DA039B"/>
    <w:rsid w:val="00DA2CC2"/>
    <w:rsid w:val="00DA3904"/>
    <w:rsid w:val="00DA3CE4"/>
    <w:rsid w:val="00DA42D5"/>
    <w:rsid w:val="00DA4475"/>
    <w:rsid w:val="00DA51E0"/>
    <w:rsid w:val="00DA6553"/>
    <w:rsid w:val="00DA6BC6"/>
    <w:rsid w:val="00DA6C51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70AA"/>
    <w:rsid w:val="00DB7297"/>
    <w:rsid w:val="00DB7648"/>
    <w:rsid w:val="00DB7ABE"/>
    <w:rsid w:val="00DB7F73"/>
    <w:rsid w:val="00DC02B3"/>
    <w:rsid w:val="00DC03CC"/>
    <w:rsid w:val="00DC0AEF"/>
    <w:rsid w:val="00DC18B4"/>
    <w:rsid w:val="00DC227D"/>
    <w:rsid w:val="00DC276B"/>
    <w:rsid w:val="00DC27BC"/>
    <w:rsid w:val="00DC2816"/>
    <w:rsid w:val="00DC2B72"/>
    <w:rsid w:val="00DC302C"/>
    <w:rsid w:val="00DC33BF"/>
    <w:rsid w:val="00DC425C"/>
    <w:rsid w:val="00DC4940"/>
    <w:rsid w:val="00DC4B9A"/>
    <w:rsid w:val="00DC50EF"/>
    <w:rsid w:val="00DC52D1"/>
    <w:rsid w:val="00DC5386"/>
    <w:rsid w:val="00DC5D3B"/>
    <w:rsid w:val="00DC6442"/>
    <w:rsid w:val="00DC6C80"/>
    <w:rsid w:val="00DD05EA"/>
    <w:rsid w:val="00DD0899"/>
    <w:rsid w:val="00DD0C77"/>
    <w:rsid w:val="00DD1411"/>
    <w:rsid w:val="00DD1875"/>
    <w:rsid w:val="00DD2511"/>
    <w:rsid w:val="00DD262C"/>
    <w:rsid w:val="00DD3423"/>
    <w:rsid w:val="00DD3B1A"/>
    <w:rsid w:val="00DD3BDA"/>
    <w:rsid w:val="00DD3EE6"/>
    <w:rsid w:val="00DD52E0"/>
    <w:rsid w:val="00DD61B5"/>
    <w:rsid w:val="00DD63F9"/>
    <w:rsid w:val="00DD655B"/>
    <w:rsid w:val="00DD65AC"/>
    <w:rsid w:val="00DD728D"/>
    <w:rsid w:val="00DE00A2"/>
    <w:rsid w:val="00DE0CB9"/>
    <w:rsid w:val="00DE1B5D"/>
    <w:rsid w:val="00DE1C8F"/>
    <w:rsid w:val="00DE21D6"/>
    <w:rsid w:val="00DE2241"/>
    <w:rsid w:val="00DE27FE"/>
    <w:rsid w:val="00DE2A2E"/>
    <w:rsid w:val="00DE2D02"/>
    <w:rsid w:val="00DE2DD0"/>
    <w:rsid w:val="00DE39D5"/>
    <w:rsid w:val="00DE3FCC"/>
    <w:rsid w:val="00DE495C"/>
    <w:rsid w:val="00DE54C0"/>
    <w:rsid w:val="00DE58DF"/>
    <w:rsid w:val="00DE6AF4"/>
    <w:rsid w:val="00DE6B2B"/>
    <w:rsid w:val="00DE72E9"/>
    <w:rsid w:val="00DE7576"/>
    <w:rsid w:val="00DF15FF"/>
    <w:rsid w:val="00DF2382"/>
    <w:rsid w:val="00DF46A0"/>
    <w:rsid w:val="00DF4A23"/>
    <w:rsid w:val="00DF4ACF"/>
    <w:rsid w:val="00DF5680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11F0"/>
    <w:rsid w:val="00E01319"/>
    <w:rsid w:val="00E020F6"/>
    <w:rsid w:val="00E026CD"/>
    <w:rsid w:val="00E0386C"/>
    <w:rsid w:val="00E03C94"/>
    <w:rsid w:val="00E03D72"/>
    <w:rsid w:val="00E041EB"/>
    <w:rsid w:val="00E0515D"/>
    <w:rsid w:val="00E05200"/>
    <w:rsid w:val="00E05FE1"/>
    <w:rsid w:val="00E064DB"/>
    <w:rsid w:val="00E07930"/>
    <w:rsid w:val="00E07A26"/>
    <w:rsid w:val="00E07DB8"/>
    <w:rsid w:val="00E07EA4"/>
    <w:rsid w:val="00E10CCC"/>
    <w:rsid w:val="00E122C6"/>
    <w:rsid w:val="00E130A4"/>
    <w:rsid w:val="00E13162"/>
    <w:rsid w:val="00E132E5"/>
    <w:rsid w:val="00E134DE"/>
    <w:rsid w:val="00E13C70"/>
    <w:rsid w:val="00E140B7"/>
    <w:rsid w:val="00E156F7"/>
    <w:rsid w:val="00E157D2"/>
    <w:rsid w:val="00E15A13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2EE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3502"/>
    <w:rsid w:val="00E340AF"/>
    <w:rsid w:val="00E34469"/>
    <w:rsid w:val="00E346B8"/>
    <w:rsid w:val="00E34B9D"/>
    <w:rsid w:val="00E34DEE"/>
    <w:rsid w:val="00E3534E"/>
    <w:rsid w:val="00E36D87"/>
    <w:rsid w:val="00E373AF"/>
    <w:rsid w:val="00E37946"/>
    <w:rsid w:val="00E37D63"/>
    <w:rsid w:val="00E4040F"/>
    <w:rsid w:val="00E40B6B"/>
    <w:rsid w:val="00E40E16"/>
    <w:rsid w:val="00E40EB5"/>
    <w:rsid w:val="00E41791"/>
    <w:rsid w:val="00E427F3"/>
    <w:rsid w:val="00E42CFF"/>
    <w:rsid w:val="00E42DAB"/>
    <w:rsid w:val="00E43804"/>
    <w:rsid w:val="00E4389F"/>
    <w:rsid w:val="00E43D26"/>
    <w:rsid w:val="00E43FA4"/>
    <w:rsid w:val="00E441BB"/>
    <w:rsid w:val="00E44B16"/>
    <w:rsid w:val="00E45B01"/>
    <w:rsid w:val="00E463CE"/>
    <w:rsid w:val="00E47AAE"/>
    <w:rsid w:val="00E47DFF"/>
    <w:rsid w:val="00E50E12"/>
    <w:rsid w:val="00E50E54"/>
    <w:rsid w:val="00E51BD7"/>
    <w:rsid w:val="00E51C0A"/>
    <w:rsid w:val="00E51DCF"/>
    <w:rsid w:val="00E5250D"/>
    <w:rsid w:val="00E5268C"/>
    <w:rsid w:val="00E53C49"/>
    <w:rsid w:val="00E5441D"/>
    <w:rsid w:val="00E54E7E"/>
    <w:rsid w:val="00E54F14"/>
    <w:rsid w:val="00E55151"/>
    <w:rsid w:val="00E55BBC"/>
    <w:rsid w:val="00E55E2E"/>
    <w:rsid w:val="00E57EEB"/>
    <w:rsid w:val="00E609F8"/>
    <w:rsid w:val="00E60D75"/>
    <w:rsid w:val="00E60E5F"/>
    <w:rsid w:val="00E617B9"/>
    <w:rsid w:val="00E62C09"/>
    <w:rsid w:val="00E6301D"/>
    <w:rsid w:val="00E631AA"/>
    <w:rsid w:val="00E6329E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0B3B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5DEA"/>
    <w:rsid w:val="00E7692D"/>
    <w:rsid w:val="00E769B8"/>
    <w:rsid w:val="00E76E39"/>
    <w:rsid w:val="00E76F80"/>
    <w:rsid w:val="00E7732E"/>
    <w:rsid w:val="00E77BF9"/>
    <w:rsid w:val="00E809F6"/>
    <w:rsid w:val="00E813E5"/>
    <w:rsid w:val="00E83760"/>
    <w:rsid w:val="00E83B2A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052C"/>
    <w:rsid w:val="00E912D1"/>
    <w:rsid w:val="00E9170F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FBC"/>
    <w:rsid w:val="00E94018"/>
    <w:rsid w:val="00E94969"/>
    <w:rsid w:val="00E954F5"/>
    <w:rsid w:val="00E95731"/>
    <w:rsid w:val="00E966AF"/>
    <w:rsid w:val="00E96FAA"/>
    <w:rsid w:val="00E973B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870"/>
    <w:rsid w:val="00EA6A84"/>
    <w:rsid w:val="00EB1676"/>
    <w:rsid w:val="00EB1B32"/>
    <w:rsid w:val="00EB2E88"/>
    <w:rsid w:val="00EB31B4"/>
    <w:rsid w:val="00EB3554"/>
    <w:rsid w:val="00EB38FF"/>
    <w:rsid w:val="00EB3B9A"/>
    <w:rsid w:val="00EB3ED3"/>
    <w:rsid w:val="00EB41F2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BB6"/>
    <w:rsid w:val="00EC4FE5"/>
    <w:rsid w:val="00EC541E"/>
    <w:rsid w:val="00EC662A"/>
    <w:rsid w:val="00EC722D"/>
    <w:rsid w:val="00EC7E5D"/>
    <w:rsid w:val="00ED0176"/>
    <w:rsid w:val="00ED098A"/>
    <w:rsid w:val="00ED11DE"/>
    <w:rsid w:val="00ED1659"/>
    <w:rsid w:val="00ED17DF"/>
    <w:rsid w:val="00ED1928"/>
    <w:rsid w:val="00ED2505"/>
    <w:rsid w:val="00ED329B"/>
    <w:rsid w:val="00ED3AA3"/>
    <w:rsid w:val="00ED3DA1"/>
    <w:rsid w:val="00ED3F06"/>
    <w:rsid w:val="00ED41CD"/>
    <w:rsid w:val="00ED4227"/>
    <w:rsid w:val="00ED43D4"/>
    <w:rsid w:val="00ED5455"/>
    <w:rsid w:val="00ED581C"/>
    <w:rsid w:val="00ED5981"/>
    <w:rsid w:val="00ED5C96"/>
    <w:rsid w:val="00ED62E5"/>
    <w:rsid w:val="00ED6579"/>
    <w:rsid w:val="00ED666D"/>
    <w:rsid w:val="00ED7197"/>
    <w:rsid w:val="00ED71A3"/>
    <w:rsid w:val="00ED7AA9"/>
    <w:rsid w:val="00EE020B"/>
    <w:rsid w:val="00EE0896"/>
    <w:rsid w:val="00EE0E28"/>
    <w:rsid w:val="00EE198E"/>
    <w:rsid w:val="00EE21AD"/>
    <w:rsid w:val="00EE2A20"/>
    <w:rsid w:val="00EE3B58"/>
    <w:rsid w:val="00EE40CD"/>
    <w:rsid w:val="00EE4275"/>
    <w:rsid w:val="00EE4454"/>
    <w:rsid w:val="00EE4A0C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30B"/>
    <w:rsid w:val="00F00914"/>
    <w:rsid w:val="00F00C3D"/>
    <w:rsid w:val="00F01080"/>
    <w:rsid w:val="00F01124"/>
    <w:rsid w:val="00F0138E"/>
    <w:rsid w:val="00F01864"/>
    <w:rsid w:val="00F01A24"/>
    <w:rsid w:val="00F01D60"/>
    <w:rsid w:val="00F021C5"/>
    <w:rsid w:val="00F02657"/>
    <w:rsid w:val="00F02B8C"/>
    <w:rsid w:val="00F03ADA"/>
    <w:rsid w:val="00F06747"/>
    <w:rsid w:val="00F0762C"/>
    <w:rsid w:val="00F07744"/>
    <w:rsid w:val="00F07EED"/>
    <w:rsid w:val="00F10C83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344"/>
    <w:rsid w:val="00F17EF4"/>
    <w:rsid w:val="00F208E0"/>
    <w:rsid w:val="00F20A0B"/>
    <w:rsid w:val="00F216A3"/>
    <w:rsid w:val="00F220A5"/>
    <w:rsid w:val="00F2248B"/>
    <w:rsid w:val="00F228BE"/>
    <w:rsid w:val="00F22B93"/>
    <w:rsid w:val="00F22DBE"/>
    <w:rsid w:val="00F23250"/>
    <w:rsid w:val="00F23366"/>
    <w:rsid w:val="00F23FB0"/>
    <w:rsid w:val="00F24107"/>
    <w:rsid w:val="00F24CC9"/>
    <w:rsid w:val="00F24CE3"/>
    <w:rsid w:val="00F25455"/>
    <w:rsid w:val="00F256E8"/>
    <w:rsid w:val="00F25701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8FA"/>
    <w:rsid w:val="00F34C52"/>
    <w:rsid w:val="00F34FBD"/>
    <w:rsid w:val="00F355A4"/>
    <w:rsid w:val="00F35ECC"/>
    <w:rsid w:val="00F366B3"/>
    <w:rsid w:val="00F366BE"/>
    <w:rsid w:val="00F37EED"/>
    <w:rsid w:val="00F4003D"/>
    <w:rsid w:val="00F4042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782"/>
    <w:rsid w:val="00F43EAD"/>
    <w:rsid w:val="00F44245"/>
    <w:rsid w:val="00F44993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3CA1"/>
    <w:rsid w:val="00F54143"/>
    <w:rsid w:val="00F5450A"/>
    <w:rsid w:val="00F54610"/>
    <w:rsid w:val="00F54C5F"/>
    <w:rsid w:val="00F54E6F"/>
    <w:rsid w:val="00F55010"/>
    <w:rsid w:val="00F56CB5"/>
    <w:rsid w:val="00F56F79"/>
    <w:rsid w:val="00F577FA"/>
    <w:rsid w:val="00F57BB2"/>
    <w:rsid w:val="00F57CA4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9DB"/>
    <w:rsid w:val="00F64BA7"/>
    <w:rsid w:val="00F64C57"/>
    <w:rsid w:val="00F64E88"/>
    <w:rsid w:val="00F64F68"/>
    <w:rsid w:val="00F65E82"/>
    <w:rsid w:val="00F6600E"/>
    <w:rsid w:val="00F66935"/>
    <w:rsid w:val="00F66E8D"/>
    <w:rsid w:val="00F6713B"/>
    <w:rsid w:val="00F675B9"/>
    <w:rsid w:val="00F679E1"/>
    <w:rsid w:val="00F67D2E"/>
    <w:rsid w:val="00F704AE"/>
    <w:rsid w:val="00F70908"/>
    <w:rsid w:val="00F709A3"/>
    <w:rsid w:val="00F71D28"/>
    <w:rsid w:val="00F73027"/>
    <w:rsid w:val="00F742E8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0CB0"/>
    <w:rsid w:val="00F8353B"/>
    <w:rsid w:val="00F838D2"/>
    <w:rsid w:val="00F846CA"/>
    <w:rsid w:val="00F84B55"/>
    <w:rsid w:val="00F854C3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09C6"/>
    <w:rsid w:val="00FA1A16"/>
    <w:rsid w:val="00FA1E63"/>
    <w:rsid w:val="00FA1EED"/>
    <w:rsid w:val="00FA2653"/>
    <w:rsid w:val="00FA2953"/>
    <w:rsid w:val="00FA2BB3"/>
    <w:rsid w:val="00FA3984"/>
    <w:rsid w:val="00FA59CA"/>
    <w:rsid w:val="00FA6261"/>
    <w:rsid w:val="00FA69BF"/>
    <w:rsid w:val="00FA6E77"/>
    <w:rsid w:val="00FB0949"/>
    <w:rsid w:val="00FB0F60"/>
    <w:rsid w:val="00FB1B95"/>
    <w:rsid w:val="00FB1E8A"/>
    <w:rsid w:val="00FB349A"/>
    <w:rsid w:val="00FB361D"/>
    <w:rsid w:val="00FB4071"/>
    <w:rsid w:val="00FB419C"/>
    <w:rsid w:val="00FB4210"/>
    <w:rsid w:val="00FB59EA"/>
    <w:rsid w:val="00FB6006"/>
    <w:rsid w:val="00FB749D"/>
    <w:rsid w:val="00FB77B4"/>
    <w:rsid w:val="00FB7E15"/>
    <w:rsid w:val="00FC0240"/>
    <w:rsid w:val="00FC0A8C"/>
    <w:rsid w:val="00FC1659"/>
    <w:rsid w:val="00FC17D9"/>
    <w:rsid w:val="00FC2281"/>
    <w:rsid w:val="00FC27B7"/>
    <w:rsid w:val="00FC2960"/>
    <w:rsid w:val="00FC2AA1"/>
    <w:rsid w:val="00FC2E14"/>
    <w:rsid w:val="00FC31BD"/>
    <w:rsid w:val="00FC35AB"/>
    <w:rsid w:val="00FC3DD4"/>
    <w:rsid w:val="00FC3EBF"/>
    <w:rsid w:val="00FC4CC1"/>
    <w:rsid w:val="00FC622D"/>
    <w:rsid w:val="00FC764A"/>
    <w:rsid w:val="00FC7CD8"/>
    <w:rsid w:val="00FC7CE0"/>
    <w:rsid w:val="00FD1442"/>
    <w:rsid w:val="00FD25FE"/>
    <w:rsid w:val="00FD2E52"/>
    <w:rsid w:val="00FD3140"/>
    <w:rsid w:val="00FD324F"/>
    <w:rsid w:val="00FD3FD3"/>
    <w:rsid w:val="00FD4013"/>
    <w:rsid w:val="00FD4BE0"/>
    <w:rsid w:val="00FD527F"/>
    <w:rsid w:val="00FD5822"/>
    <w:rsid w:val="00FD79AF"/>
    <w:rsid w:val="00FE00D4"/>
    <w:rsid w:val="00FE1DCB"/>
    <w:rsid w:val="00FE2DA3"/>
    <w:rsid w:val="00FE2F67"/>
    <w:rsid w:val="00FE47AC"/>
    <w:rsid w:val="00FE511C"/>
    <w:rsid w:val="00FE5CF5"/>
    <w:rsid w:val="00FE613B"/>
    <w:rsid w:val="00FE7442"/>
    <w:rsid w:val="00FE751D"/>
    <w:rsid w:val="00FE7696"/>
    <w:rsid w:val="00FF08D4"/>
    <w:rsid w:val="00FF0919"/>
    <w:rsid w:val="00FF0EB9"/>
    <w:rsid w:val="00FF1E62"/>
    <w:rsid w:val="00FF209F"/>
    <w:rsid w:val="00FF267E"/>
    <w:rsid w:val="00FF34BC"/>
    <w:rsid w:val="00FF3B33"/>
    <w:rsid w:val="00FF3BCC"/>
    <w:rsid w:val="00FF3DB8"/>
    <w:rsid w:val="00FF483D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4AAEEDA-2C0A-4DFE-959A-6E34612A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31907-3E30-4813-8D9F-1315D54A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3929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3</cp:revision>
  <cp:lastPrinted>2018-04-04T09:40:00Z</cp:lastPrinted>
  <dcterms:created xsi:type="dcterms:W3CDTF">2019-05-01T01:32:00Z</dcterms:created>
  <dcterms:modified xsi:type="dcterms:W3CDTF">2019-05-01T08:20:00Z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